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06C04EDD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B41FFD">
        <w:rPr>
          <w:sz w:val="28"/>
          <w:szCs w:val="28"/>
        </w:rPr>
        <w:t>April 3 - 7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2160"/>
        <w:gridCol w:w="2250"/>
        <w:gridCol w:w="1980"/>
        <w:gridCol w:w="2160"/>
        <w:gridCol w:w="2281"/>
      </w:tblGrid>
      <w:tr w:rsidR="00DA648F" w14:paraId="18BB6219" w14:textId="77777777" w:rsidTr="00311E99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DA648F" w14:paraId="045BE06A" w14:textId="77777777" w:rsidTr="00311E99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989106" w14:textId="42CC79F7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B41FFD">
              <w:rPr>
                <w:sz w:val="22"/>
                <w:szCs w:val="22"/>
              </w:rPr>
              <w:t>8.4 Surface Area and Volume of Similar Solids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3A263B30" w:rsidR="00326D4E" w:rsidRPr="00616C0F" w:rsidRDefault="00326D4E" w:rsidP="00B41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B41FFD">
              <w:rPr>
                <w:sz w:val="22"/>
                <w:szCs w:val="22"/>
              </w:rPr>
              <w:t>9.3 – Two-Way Tables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611927" w14:textId="7F7132F1" w:rsidR="00F267B9" w:rsidRPr="00616C0F" w:rsidRDefault="00311E99" w:rsidP="006D0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 – Surface Area of Prisms and Cylinders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EAE6F" w14:textId="0CEED993" w:rsidR="00F267B9" w:rsidRPr="00616C0F" w:rsidRDefault="00311E99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 – Problem Solving Application: Using the Pythagorean Theorem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33E39D" w14:textId="6CEE1D63" w:rsidR="002870E2" w:rsidRPr="00616C0F" w:rsidRDefault="00311E99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10: CSS Box Model</w:t>
            </w:r>
          </w:p>
          <w:p w14:paraId="2B4693D2" w14:textId="200EE68E" w:rsidR="00267C96" w:rsidRPr="00616C0F" w:rsidRDefault="00267C96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32A35854" w:rsidR="00353651" w:rsidRPr="00616C0F" w:rsidRDefault="00311E99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 Workshop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1E2459DF" w:rsidR="00F267B9" w:rsidRPr="00616C0F" w:rsidRDefault="00311E99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 – Calculating Federal Income Tax</w:t>
            </w:r>
          </w:p>
        </w:tc>
      </w:tr>
      <w:tr w:rsidR="00DA648F" w14:paraId="7B92D400" w14:textId="77777777" w:rsidTr="00311E99">
        <w:trPr>
          <w:trHeight w:val="1763"/>
        </w:trPr>
        <w:tc>
          <w:tcPr>
            <w:tcW w:w="805" w:type="dxa"/>
          </w:tcPr>
          <w:p w14:paraId="53BCFED3" w14:textId="4FAFE510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C9A973" w14:textId="522A40BD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 xml:space="preserve">:  </w:t>
            </w:r>
            <w:r w:rsidR="00B41FFD">
              <w:rPr>
                <w:sz w:val="22"/>
                <w:szCs w:val="22"/>
              </w:rPr>
              <w:t>Ch. 8 Review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1B63B137" w:rsidR="00F267B9" w:rsidRPr="00616C0F" w:rsidRDefault="0031782C" w:rsidP="00B41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B41FFD">
              <w:rPr>
                <w:sz w:val="22"/>
                <w:szCs w:val="22"/>
              </w:rPr>
              <w:t>9.4 – Choosing a Data Display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58AD4" w14:textId="09811EFA" w:rsidR="00F267B9" w:rsidRPr="00616C0F" w:rsidRDefault="00311E99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 – Surface Areas of Pyramids and Cones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11.4 – Volumes of Prisms and Cylinders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EBE173" w14:textId="003394BF" w:rsidR="00F267B9" w:rsidRPr="00616C0F" w:rsidRDefault="008F1BFA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311E99">
              <w:rPr>
                <w:sz w:val="22"/>
                <w:szCs w:val="22"/>
              </w:rPr>
              <w:t>7 – Special Right Triangles and 12.8 – Similar Right Triangles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6D936" w14:textId="77777777" w:rsidR="00F267B9" w:rsidRDefault="00311E9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 Nesting and Floating</w:t>
            </w:r>
            <w:r w:rsidRPr="00616C0F">
              <w:rPr>
                <w:sz w:val="22"/>
                <w:szCs w:val="22"/>
              </w:rPr>
              <w:t xml:space="preserve"> </w:t>
            </w:r>
          </w:p>
          <w:p w14:paraId="7034CAF9" w14:textId="4CF7CA80" w:rsidR="00311E99" w:rsidRPr="00616C0F" w:rsidRDefault="00311E9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11: Nesting and Floating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C59D31D" w14:textId="77777777" w:rsidR="005948A1" w:rsidRDefault="008F1BFA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</w:t>
            </w:r>
          </w:p>
          <w:p w14:paraId="345B9643" w14:textId="3919C04C" w:rsidR="008F1BFA" w:rsidRPr="00616C0F" w:rsidRDefault="00311E99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a Document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3C1D225D" w:rsidR="00F267B9" w:rsidRPr="00616C0F" w:rsidRDefault="00311E99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Trip</w:t>
            </w:r>
          </w:p>
        </w:tc>
      </w:tr>
      <w:tr w:rsidR="00DA648F" w14:paraId="12CACBC4" w14:textId="77777777" w:rsidTr="00311E99">
        <w:trPr>
          <w:trHeight w:val="1728"/>
        </w:trPr>
        <w:tc>
          <w:tcPr>
            <w:tcW w:w="805" w:type="dxa"/>
          </w:tcPr>
          <w:p w14:paraId="4ADC040D" w14:textId="2D04E2AB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14:paraId="039F722A" w14:textId="376D206F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F1BFA">
              <w:rPr>
                <w:sz w:val="22"/>
                <w:szCs w:val="22"/>
              </w:rPr>
              <w:t xml:space="preserve">: </w:t>
            </w:r>
            <w:r w:rsidR="00B41FFD">
              <w:rPr>
                <w:sz w:val="22"/>
                <w:szCs w:val="22"/>
              </w:rPr>
              <w:t>Ch. 8 Review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4BAA3B7B" w:rsidR="00F267B9" w:rsidRPr="00616C0F" w:rsidRDefault="00175AD4" w:rsidP="00B41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</w:t>
            </w:r>
            <w:r w:rsidR="00646FBA">
              <w:rPr>
                <w:sz w:val="22"/>
                <w:szCs w:val="22"/>
              </w:rPr>
              <w:t xml:space="preserve">: </w:t>
            </w:r>
            <w:r w:rsidR="00B41FFD">
              <w:rPr>
                <w:sz w:val="22"/>
                <w:szCs w:val="22"/>
              </w:rPr>
              <w:t>p. 390-391; 1-13 all; p. 397-399; 1-14 all, 18</w:t>
            </w:r>
          </w:p>
        </w:tc>
        <w:tc>
          <w:tcPr>
            <w:tcW w:w="2160" w:type="dxa"/>
            <w:vAlign w:val="center"/>
          </w:tcPr>
          <w:p w14:paraId="55F049CA" w14:textId="69892B38" w:rsidR="00F267B9" w:rsidRPr="00616C0F" w:rsidRDefault="00311E99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 and 11.4 Assignment</w:t>
            </w:r>
          </w:p>
        </w:tc>
        <w:tc>
          <w:tcPr>
            <w:tcW w:w="2250" w:type="dxa"/>
            <w:vAlign w:val="center"/>
          </w:tcPr>
          <w:p w14:paraId="7E4BBA19" w14:textId="55DE19B5" w:rsidR="00F267B9" w:rsidRPr="00616C0F" w:rsidRDefault="008F1BFA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12 Review</w:t>
            </w:r>
            <w:r w:rsidR="00311E99">
              <w:rPr>
                <w:sz w:val="22"/>
                <w:szCs w:val="22"/>
              </w:rPr>
              <w:t xml:space="preserve"> Part 2</w:t>
            </w:r>
          </w:p>
        </w:tc>
        <w:tc>
          <w:tcPr>
            <w:tcW w:w="1980" w:type="dxa"/>
            <w:vAlign w:val="center"/>
          </w:tcPr>
          <w:p w14:paraId="3A2F4A9E" w14:textId="7294B844" w:rsidR="00F267B9" w:rsidRPr="00616C0F" w:rsidRDefault="00311E99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Cont. Project 11</w:t>
            </w:r>
          </w:p>
        </w:tc>
        <w:tc>
          <w:tcPr>
            <w:tcW w:w="2160" w:type="dxa"/>
            <w:vAlign w:val="center"/>
          </w:tcPr>
          <w:p w14:paraId="3823BEA8" w14:textId="77777777" w:rsidR="00311E99" w:rsidRDefault="00311E99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</w:t>
            </w:r>
          </w:p>
          <w:p w14:paraId="434E5ADA" w14:textId="4E561004" w:rsidR="00DA648F" w:rsidRPr="00616C0F" w:rsidRDefault="00311E99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a Document</w:t>
            </w:r>
          </w:p>
        </w:tc>
        <w:tc>
          <w:tcPr>
            <w:tcW w:w="2281" w:type="dxa"/>
            <w:vAlign w:val="center"/>
          </w:tcPr>
          <w:p w14:paraId="300033AA" w14:textId="0241F0B2" w:rsidR="00F267B9" w:rsidRPr="00616C0F" w:rsidRDefault="00311E99" w:rsidP="00C7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15 Mastery and Challenge</w:t>
            </w:r>
          </w:p>
        </w:tc>
      </w:tr>
      <w:tr w:rsidR="00DA648F" w14:paraId="07F954C6" w14:textId="77777777" w:rsidTr="00311E99">
        <w:trPr>
          <w:trHeight w:val="1728"/>
        </w:trPr>
        <w:tc>
          <w:tcPr>
            <w:tcW w:w="805" w:type="dxa"/>
          </w:tcPr>
          <w:p w14:paraId="08F7CADD" w14:textId="4AE4F0A7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880" w:type="dxa"/>
            <w:vAlign w:val="center"/>
          </w:tcPr>
          <w:p w14:paraId="73269D83" w14:textId="345CED40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B41FFD">
              <w:rPr>
                <w:sz w:val="22"/>
                <w:szCs w:val="22"/>
              </w:rPr>
              <w:t>Ch. 8 Test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512EAE90" w:rsidR="009107B0" w:rsidRPr="00616C0F" w:rsidRDefault="00175AD4" w:rsidP="00B41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B41FFD">
              <w:rPr>
                <w:sz w:val="22"/>
                <w:szCs w:val="22"/>
              </w:rPr>
              <w:t>Ch. 9 Review</w:t>
            </w:r>
          </w:p>
        </w:tc>
        <w:tc>
          <w:tcPr>
            <w:tcW w:w="2160" w:type="dxa"/>
            <w:vAlign w:val="center"/>
          </w:tcPr>
          <w:p w14:paraId="7A000070" w14:textId="75DAAA03" w:rsidR="001064E7" w:rsidRPr="00616C0F" w:rsidRDefault="00311E99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 – Volumes of Pyramids and Cones</w:t>
            </w:r>
          </w:p>
        </w:tc>
        <w:tc>
          <w:tcPr>
            <w:tcW w:w="2250" w:type="dxa"/>
            <w:vAlign w:val="center"/>
          </w:tcPr>
          <w:p w14:paraId="6D1DC18B" w14:textId="546740B8" w:rsidR="00F32BBC" w:rsidRPr="00616C0F" w:rsidRDefault="00311E99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12 Test Part 2</w:t>
            </w:r>
          </w:p>
        </w:tc>
        <w:tc>
          <w:tcPr>
            <w:tcW w:w="1980" w:type="dxa"/>
            <w:vAlign w:val="center"/>
          </w:tcPr>
          <w:p w14:paraId="62ED9648" w14:textId="4E6E0203" w:rsidR="00466EF7" w:rsidRDefault="00311E99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 More CSS</w:t>
            </w:r>
          </w:p>
          <w:p w14:paraId="6D5009EC" w14:textId="4B5A3F84" w:rsidR="00311E99" w:rsidRDefault="00311E99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12: More CSS</w:t>
            </w:r>
          </w:p>
          <w:p w14:paraId="2996F140" w14:textId="288997C7" w:rsidR="008F1BFA" w:rsidRPr="00616C0F" w:rsidRDefault="008F1BFA" w:rsidP="00DA6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BD3AA5F" w14:textId="77777777" w:rsidR="00311E99" w:rsidRDefault="00311E99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</w:t>
            </w:r>
          </w:p>
          <w:p w14:paraId="1EB1F28D" w14:textId="323BDC79" w:rsidR="00B66BA5" w:rsidRPr="00616C0F" w:rsidRDefault="00311E99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a Document</w:t>
            </w:r>
          </w:p>
        </w:tc>
        <w:tc>
          <w:tcPr>
            <w:tcW w:w="2281" w:type="dxa"/>
            <w:vAlign w:val="center"/>
          </w:tcPr>
          <w:p w14:paraId="2BB2DDF2" w14:textId="544ACA1D" w:rsidR="00B10D2D" w:rsidRPr="00616C0F" w:rsidRDefault="00311E9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Testing</w:t>
            </w:r>
          </w:p>
        </w:tc>
      </w:tr>
      <w:tr w:rsidR="00DA648F" w14:paraId="1B13B304" w14:textId="77777777" w:rsidTr="00311E99">
        <w:trPr>
          <w:trHeight w:val="1511"/>
        </w:trPr>
        <w:tc>
          <w:tcPr>
            <w:tcW w:w="805" w:type="dxa"/>
          </w:tcPr>
          <w:p w14:paraId="0335EAD4" w14:textId="3299A4F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880" w:type="dxa"/>
            <w:vAlign w:val="center"/>
          </w:tcPr>
          <w:p w14:paraId="42747D30" w14:textId="1B8C055F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B41FFD">
              <w:rPr>
                <w:sz w:val="22"/>
                <w:szCs w:val="22"/>
              </w:rPr>
              <w:t>9.1 – Scatterplots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2FDFB288" w:rsidR="009107B0" w:rsidRPr="00616C0F" w:rsidRDefault="00175AD4" w:rsidP="00B41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B41FFD">
              <w:rPr>
                <w:sz w:val="22"/>
                <w:szCs w:val="22"/>
              </w:rPr>
              <w:t>Ch. 9 Puzzle Worksheets</w:t>
            </w:r>
          </w:p>
        </w:tc>
        <w:tc>
          <w:tcPr>
            <w:tcW w:w="2160" w:type="dxa"/>
            <w:vAlign w:val="center"/>
          </w:tcPr>
          <w:p w14:paraId="7BDAD4B4" w14:textId="60B9397D" w:rsidR="002E7188" w:rsidRPr="00616C0F" w:rsidRDefault="00311E99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 Assignment</w:t>
            </w:r>
          </w:p>
        </w:tc>
        <w:tc>
          <w:tcPr>
            <w:tcW w:w="2250" w:type="dxa"/>
            <w:vAlign w:val="center"/>
          </w:tcPr>
          <w:p w14:paraId="151F07B6" w14:textId="001B8237" w:rsidR="008D50D1" w:rsidRPr="00616C0F" w:rsidRDefault="00311E99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 – Arcs and Central Angles</w:t>
            </w:r>
          </w:p>
        </w:tc>
        <w:tc>
          <w:tcPr>
            <w:tcW w:w="1980" w:type="dxa"/>
            <w:vAlign w:val="center"/>
          </w:tcPr>
          <w:p w14:paraId="62779094" w14:textId="60439619" w:rsidR="00DA648F" w:rsidRPr="00616C0F" w:rsidRDefault="00311E9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Trip</w:t>
            </w:r>
          </w:p>
        </w:tc>
        <w:tc>
          <w:tcPr>
            <w:tcW w:w="2160" w:type="dxa"/>
            <w:vAlign w:val="center"/>
          </w:tcPr>
          <w:p w14:paraId="3D85DF68" w14:textId="77777777" w:rsidR="00311E99" w:rsidRDefault="00311E99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</w:t>
            </w:r>
          </w:p>
          <w:p w14:paraId="1FF27833" w14:textId="53D85D44" w:rsidR="00B10D2D" w:rsidRPr="00616C0F" w:rsidRDefault="00311E99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a Document</w:t>
            </w:r>
          </w:p>
        </w:tc>
        <w:tc>
          <w:tcPr>
            <w:tcW w:w="2281" w:type="dxa"/>
            <w:vAlign w:val="center"/>
          </w:tcPr>
          <w:p w14:paraId="33FA0EBA" w14:textId="1BD17F55" w:rsidR="00B10D2D" w:rsidRPr="00616C0F" w:rsidRDefault="00311E99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15 Review</w:t>
            </w:r>
            <w:bookmarkStart w:id="0" w:name="_GoBack"/>
            <w:bookmarkEnd w:id="0"/>
          </w:p>
        </w:tc>
      </w:tr>
    </w:tbl>
    <w:p w14:paraId="34EE8CD9" w14:textId="3ED93F03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58FF"/>
    <w:rsid w:val="000E0D51"/>
    <w:rsid w:val="001064E7"/>
    <w:rsid w:val="00127F41"/>
    <w:rsid w:val="00142C68"/>
    <w:rsid w:val="001464EE"/>
    <w:rsid w:val="0015350F"/>
    <w:rsid w:val="001655AE"/>
    <w:rsid w:val="00170A68"/>
    <w:rsid w:val="00175AD4"/>
    <w:rsid w:val="00186636"/>
    <w:rsid w:val="001955FF"/>
    <w:rsid w:val="001A03FA"/>
    <w:rsid w:val="001F284F"/>
    <w:rsid w:val="00205267"/>
    <w:rsid w:val="00267C96"/>
    <w:rsid w:val="002870E2"/>
    <w:rsid w:val="002A2A06"/>
    <w:rsid w:val="002A646E"/>
    <w:rsid w:val="002D49FC"/>
    <w:rsid w:val="002E7188"/>
    <w:rsid w:val="002F2086"/>
    <w:rsid w:val="00311E99"/>
    <w:rsid w:val="00312DB8"/>
    <w:rsid w:val="0031782C"/>
    <w:rsid w:val="00326D4E"/>
    <w:rsid w:val="00343A16"/>
    <w:rsid w:val="003511A5"/>
    <w:rsid w:val="00353651"/>
    <w:rsid w:val="00365683"/>
    <w:rsid w:val="0037493E"/>
    <w:rsid w:val="003D0693"/>
    <w:rsid w:val="004045F7"/>
    <w:rsid w:val="00466EF7"/>
    <w:rsid w:val="00486B84"/>
    <w:rsid w:val="00495DE5"/>
    <w:rsid w:val="004C4E57"/>
    <w:rsid w:val="004C5008"/>
    <w:rsid w:val="004E2C89"/>
    <w:rsid w:val="00501B26"/>
    <w:rsid w:val="00506DE7"/>
    <w:rsid w:val="005948A1"/>
    <w:rsid w:val="005D46D3"/>
    <w:rsid w:val="00607AC8"/>
    <w:rsid w:val="00616C0F"/>
    <w:rsid w:val="006466E4"/>
    <w:rsid w:val="00646FBA"/>
    <w:rsid w:val="006B595F"/>
    <w:rsid w:val="006D02D1"/>
    <w:rsid w:val="006E7FC6"/>
    <w:rsid w:val="00711429"/>
    <w:rsid w:val="0071319B"/>
    <w:rsid w:val="007F7D5E"/>
    <w:rsid w:val="0080543C"/>
    <w:rsid w:val="00855BD2"/>
    <w:rsid w:val="00866749"/>
    <w:rsid w:val="00882F6B"/>
    <w:rsid w:val="0088523B"/>
    <w:rsid w:val="008B2E24"/>
    <w:rsid w:val="008C5245"/>
    <w:rsid w:val="008C6388"/>
    <w:rsid w:val="008D20E2"/>
    <w:rsid w:val="008D50D1"/>
    <w:rsid w:val="008E6BA9"/>
    <w:rsid w:val="008E7397"/>
    <w:rsid w:val="008F1BFA"/>
    <w:rsid w:val="009107B0"/>
    <w:rsid w:val="009166B6"/>
    <w:rsid w:val="00955A4A"/>
    <w:rsid w:val="009700A0"/>
    <w:rsid w:val="00983839"/>
    <w:rsid w:val="009D62EE"/>
    <w:rsid w:val="009F2694"/>
    <w:rsid w:val="00A36E86"/>
    <w:rsid w:val="00A46789"/>
    <w:rsid w:val="00AC6AD6"/>
    <w:rsid w:val="00AD576A"/>
    <w:rsid w:val="00B10D2D"/>
    <w:rsid w:val="00B1546F"/>
    <w:rsid w:val="00B41FFD"/>
    <w:rsid w:val="00B50304"/>
    <w:rsid w:val="00B66BA5"/>
    <w:rsid w:val="00B8351A"/>
    <w:rsid w:val="00B90573"/>
    <w:rsid w:val="00BD6B00"/>
    <w:rsid w:val="00C10E02"/>
    <w:rsid w:val="00C14971"/>
    <w:rsid w:val="00C75B36"/>
    <w:rsid w:val="00CC5180"/>
    <w:rsid w:val="00CC57A2"/>
    <w:rsid w:val="00D27194"/>
    <w:rsid w:val="00D33243"/>
    <w:rsid w:val="00D56ADC"/>
    <w:rsid w:val="00D7410D"/>
    <w:rsid w:val="00D80AB1"/>
    <w:rsid w:val="00DA2E2D"/>
    <w:rsid w:val="00DA648F"/>
    <w:rsid w:val="00E1114C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2</cp:revision>
  <dcterms:created xsi:type="dcterms:W3CDTF">2017-03-31T20:12:00Z</dcterms:created>
  <dcterms:modified xsi:type="dcterms:W3CDTF">2017-03-31T20:12:00Z</dcterms:modified>
</cp:coreProperties>
</file>