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1B11A3CE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C10E02">
        <w:rPr>
          <w:sz w:val="28"/>
          <w:szCs w:val="28"/>
        </w:rPr>
        <w:t>December 5 - 9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340"/>
        <w:gridCol w:w="2101"/>
      </w:tblGrid>
      <w:tr w:rsidR="00BD6B00" w14:paraId="18BB6219" w14:textId="77777777" w:rsidTr="00175AD4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175AD4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B2037A2" w14:textId="77777777" w:rsidR="00F267B9" w:rsidRDefault="00F267B9" w:rsidP="004B6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Ch. 4 Test Part 1</w:t>
            </w:r>
          </w:p>
          <w:p w14:paraId="4E033F6E" w14:textId="77777777" w:rsidR="00F267B9" w:rsidRDefault="00F267B9" w:rsidP="004B6719">
            <w:pPr>
              <w:jc w:val="center"/>
              <w:rPr>
                <w:sz w:val="22"/>
                <w:szCs w:val="22"/>
              </w:rPr>
            </w:pPr>
          </w:p>
          <w:p w14:paraId="45B78B20" w14:textId="6529735F" w:rsidR="00F267B9" w:rsidRPr="00616C0F" w:rsidRDefault="00F267B9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4.</w:t>
            </w:r>
            <w:r w:rsidR="00175AD4">
              <w:rPr>
                <w:sz w:val="22"/>
                <w:szCs w:val="22"/>
              </w:rPr>
              <w:t>5 – Graphing Equations in Standard Form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0DF37EEE" w:rsidR="00F267B9" w:rsidRPr="00616C0F" w:rsidRDefault="00F267B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– Bisectors in 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64FAF1E4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 – Parallel Lines and Corresponding Angles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7C3A6D70" w:rsidR="00F267B9" w:rsidRPr="00616C0F" w:rsidRDefault="00175AD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 – Computing the Costs of Credit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00FE2B2E" w:rsidR="00F267B9" w:rsidRPr="00616C0F" w:rsidRDefault="00175AD4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1AF423CB" w:rsidR="00F267B9" w:rsidRPr="00616C0F" w:rsidRDefault="00F267B9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Test</w:t>
            </w:r>
          </w:p>
        </w:tc>
      </w:tr>
      <w:tr w:rsidR="00175AD4" w14:paraId="7B92D400" w14:textId="77777777" w:rsidTr="00175AD4">
        <w:trPr>
          <w:trHeight w:val="1763"/>
        </w:trPr>
        <w:tc>
          <w:tcPr>
            <w:tcW w:w="805" w:type="dxa"/>
          </w:tcPr>
          <w:p w14:paraId="53BCFED3" w14:textId="79AC7153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488C6F6" w14:textId="2DCE2C2D" w:rsidR="00F267B9" w:rsidRPr="00616C0F" w:rsidRDefault="00175AD4" w:rsidP="00374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NWEA Testing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0FDF46E3" w:rsidR="00F267B9" w:rsidRPr="00616C0F" w:rsidRDefault="00F267B9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– Medians and Altitudes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740700EC" w:rsidR="00F267B9" w:rsidRPr="00616C0F" w:rsidRDefault="00F267B9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 – Interior Angle Measures of a Triangle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33D1EE54" w:rsidR="00F267B9" w:rsidRPr="00616C0F" w:rsidRDefault="00175AD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288349F9" w:rsidR="00F267B9" w:rsidRPr="00616C0F" w:rsidRDefault="00175AD4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1D82CBB8" w:rsidR="00F267B9" w:rsidRPr="00616C0F" w:rsidRDefault="00F267B9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– Recording Closing Entries</w:t>
            </w:r>
          </w:p>
        </w:tc>
      </w:tr>
      <w:tr w:rsidR="00175AD4" w14:paraId="12CACBC4" w14:textId="77777777" w:rsidTr="00175AD4">
        <w:trPr>
          <w:trHeight w:val="1728"/>
        </w:trPr>
        <w:tc>
          <w:tcPr>
            <w:tcW w:w="805" w:type="dxa"/>
          </w:tcPr>
          <w:p w14:paraId="4ADC040D" w14:textId="3D6115D6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4.4 – Graphing Linear Equations in Slope-Intercept Form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77DDA1DC" w:rsidR="00F267B9" w:rsidRPr="00616C0F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p. </w:t>
            </w:r>
            <w:r>
              <w:rPr>
                <w:sz w:val="22"/>
                <w:szCs w:val="22"/>
              </w:rPr>
              <w:t>176 – 177; 2, 11-20 all</w:t>
            </w:r>
          </w:p>
        </w:tc>
        <w:tc>
          <w:tcPr>
            <w:tcW w:w="2250" w:type="dxa"/>
            <w:vAlign w:val="center"/>
          </w:tcPr>
          <w:p w14:paraId="55F049CA" w14:textId="41665947" w:rsidR="00F267B9" w:rsidRPr="00616C0F" w:rsidRDefault="00F267B9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– Inequalities in One Triangle</w:t>
            </w:r>
          </w:p>
        </w:tc>
        <w:tc>
          <w:tcPr>
            <w:tcW w:w="1980" w:type="dxa"/>
            <w:vAlign w:val="center"/>
          </w:tcPr>
          <w:p w14:paraId="7E4BBA19" w14:textId="3F4C6286" w:rsidR="00F267B9" w:rsidRPr="00616C0F" w:rsidRDefault="00F267B9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 – Exterior Angle Measures of a Triangle</w:t>
            </w:r>
          </w:p>
        </w:tc>
        <w:tc>
          <w:tcPr>
            <w:tcW w:w="2070" w:type="dxa"/>
            <w:vAlign w:val="center"/>
          </w:tcPr>
          <w:p w14:paraId="3A2F4A9E" w14:textId="2E846491" w:rsidR="00F267B9" w:rsidRPr="00616C0F" w:rsidRDefault="00175AD4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Test</w:t>
            </w:r>
          </w:p>
        </w:tc>
        <w:tc>
          <w:tcPr>
            <w:tcW w:w="2340" w:type="dxa"/>
            <w:vAlign w:val="center"/>
          </w:tcPr>
          <w:p w14:paraId="434E5ADA" w14:textId="1EE6268C" w:rsidR="00F267B9" w:rsidRPr="00616C0F" w:rsidRDefault="00175AD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</w:p>
        </w:tc>
        <w:tc>
          <w:tcPr>
            <w:tcW w:w="2101" w:type="dxa"/>
            <w:vAlign w:val="center"/>
          </w:tcPr>
          <w:p w14:paraId="300033AA" w14:textId="0BE45319" w:rsidR="00F267B9" w:rsidRPr="00616C0F" w:rsidRDefault="00175AD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Juniors gone for field trip</w:t>
            </w:r>
          </w:p>
        </w:tc>
      </w:tr>
      <w:tr w:rsidR="00175AD4" w14:paraId="07F954C6" w14:textId="77777777" w:rsidTr="00175AD4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p. 170-171; 4-24 evens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44775A4B" w:rsidR="009107B0" w:rsidRPr="00616C0F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>
              <w:rPr>
                <w:sz w:val="22"/>
                <w:szCs w:val="22"/>
              </w:rPr>
              <w:t xml:space="preserve">4.6 – Writing Equations in Slope-Intercept Form and </w:t>
            </w:r>
            <w:r>
              <w:rPr>
                <w:sz w:val="22"/>
                <w:szCs w:val="22"/>
              </w:rPr>
              <w:t>4.7 – Writing Equations in Point-Slope Form</w:t>
            </w:r>
          </w:p>
        </w:tc>
        <w:tc>
          <w:tcPr>
            <w:tcW w:w="2250" w:type="dxa"/>
            <w:vAlign w:val="center"/>
          </w:tcPr>
          <w:p w14:paraId="7A000070" w14:textId="195E153A" w:rsidR="001064E7" w:rsidRPr="00616C0F" w:rsidRDefault="00175AD4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Inequalities of a Triangle Activity</w:t>
            </w:r>
          </w:p>
        </w:tc>
        <w:tc>
          <w:tcPr>
            <w:tcW w:w="1980" w:type="dxa"/>
            <w:vAlign w:val="center"/>
          </w:tcPr>
          <w:p w14:paraId="6D1DC18B" w14:textId="0CD0F5B5" w:rsidR="00F32BBC" w:rsidRPr="00616C0F" w:rsidRDefault="00175AD4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 – Angle Measures of a Polygon</w:t>
            </w:r>
          </w:p>
        </w:tc>
        <w:tc>
          <w:tcPr>
            <w:tcW w:w="2070" w:type="dxa"/>
            <w:vAlign w:val="center"/>
          </w:tcPr>
          <w:p w14:paraId="2996F140" w14:textId="7D4321E4" w:rsidR="00B10D2D" w:rsidRPr="00616C0F" w:rsidRDefault="00175AD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– Identifying Financial Issues</w:t>
            </w:r>
          </w:p>
        </w:tc>
        <w:tc>
          <w:tcPr>
            <w:tcW w:w="2340" w:type="dxa"/>
            <w:vAlign w:val="center"/>
          </w:tcPr>
          <w:p w14:paraId="1EB1F28D" w14:textId="7DA3B8A2" w:rsidR="00B66BA5" w:rsidRPr="00616C0F" w:rsidRDefault="00175AD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</w:p>
        </w:tc>
        <w:tc>
          <w:tcPr>
            <w:tcW w:w="2101" w:type="dxa"/>
            <w:vAlign w:val="center"/>
          </w:tcPr>
          <w:p w14:paraId="2BB2DDF2" w14:textId="19A682B9" w:rsidR="00B10D2D" w:rsidRPr="00616C0F" w:rsidRDefault="00175AD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– Preparing a Post-Closing Trial Balance</w:t>
            </w:r>
          </w:p>
        </w:tc>
      </w:tr>
      <w:tr w:rsidR="00175AD4" w14:paraId="1B13B304" w14:textId="77777777" w:rsidTr="00175AD4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63BCF533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>
              <w:rPr>
                <w:sz w:val="22"/>
                <w:szCs w:val="22"/>
              </w:rPr>
              <w:t>: 4.5 – Graphing Equations in Standard Form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4044C9B2" w:rsidR="009107B0" w:rsidRPr="00616C0F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>
              <w:rPr>
                <w:sz w:val="22"/>
                <w:szCs w:val="22"/>
              </w:rPr>
              <w:t>p. 182-183; 6-16 evens, 11 and p. 188-189; 4 – 14 evens, 18, 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7BDAD4B4" w14:textId="4EFA3238" w:rsidR="002E7188" w:rsidRPr="00616C0F" w:rsidRDefault="00175AD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 – Inequalities in Two Triangles</w:t>
            </w:r>
          </w:p>
        </w:tc>
        <w:tc>
          <w:tcPr>
            <w:tcW w:w="1980" w:type="dxa"/>
            <w:vAlign w:val="center"/>
          </w:tcPr>
          <w:p w14:paraId="151F07B6" w14:textId="7FCE2440" w:rsidR="00B10D2D" w:rsidRPr="00616C0F" w:rsidRDefault="00175AD4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  <w:tc>
          <w:tcPr>
            <w:tcW w:w="2070" w:type="dxa"/>
            <w:vAlign w:val="center"/>
          </w:tcPr>
          <w:p w14:paraId="62779094" w14:textId="5AF7CF27" w:rsidR="00FD56E9" w:rsidRPr="00616C0F" w:rsidRDefault="00175AD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Ramsey - Credit</w:t>
            </w:r>
          </w:p>
        </w:tc>
        <w:tc>
          <w:tcPr>
            <w:tcW w:w="2340" w:type="dxa"/>
            <w:vAlign w:val="center"/>
          </w:tcPr>
          <w:p w14:paraId="1FF27833" w14:textId="4D33A613" w:rsidR="00B10D2D" w:rsidRPr="00616C0F" w:rsidRDefault="00175AD4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</w:t>
            </w:r>
          </w:p>
        </w:tc>
        <w:tc>
          <w:tcPr>
            <w:tcW w:w="2101" w:type="dxa"/>
            <w:vAlign w:val="center"/>
          </w:tcPr>
          <w:p w14:paraId="33FA0EBA" w14:textId="374BA0D6" w:rsidR="00B10D2D" w:rsidRPr="00616C0F" w:rsidRDefault="00175AD4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Application Problems</w:t>
            </w:r>
            <w:bookmarkStart w:id="0" w:name="_GoBack"/>
            <w:bookmarkEnd w:id="0"/>
          </w:p>
        </w:tc>
      </w:tr>
    </w:tbl>
    <w:p w14:paraId="34EE8CD9" w14:textId="210D87AD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75AD4"/>
    <w:rsid w:val="00186636"/>
    <w:rsid w:val="001F284F"/>
    <w:rsid w:val="002D49FC"/>
    <w:rsid w:val="002E7188"/>
    <w:rsid w:val="002F2086"/>
    <w:rsid w:val="00312DB8"/>
    <w:rsid w:val="003511A5"/>
    <w:rsid w:val="0037493E"/>
    <w:rsid w:val="003D0693"/>
    <w:rsid w:val="00486B84"/>
    <w:rsid w:val="00495DE5"/>
    <w:rsid w:val="004C5008"/>
    <w:rsid w:val="00506DE7"/>
    <w:rsid w:val="00616C0F"/>
    <w:rsid w:val="006B595F"/>
    <w:rsid w:val="006E7FC6"/>
    <w:rsid w:val="0071319B"/>
    <w:rsid w:val="007F7D5E"/>
    <w:rsid w:val="0080543C"/>
    <w:rsid w:val="00855BD2"/>
    <w:rsid w:val="00866749"/>
    <w:rsid w:val="00882F6B"/>
    <w:rsid w:val="0088523B"/>
    <w:rsid w:val="008C5245"/>
    <w:rsid w:val="008E7397"/>
    <w:rsid w:val="009107B0"/>
    <w:rsid w:val="009D62EE"/>
    <w:rsid w:val="009F2694"/>
    <w:rsid w:val="00A36E86"/>
    <w:rsid w:val="00AC6AD6"/>
    <w:rsid w:val="00B10D2D"/>
    <w:rsid w:val="00B1546F"/>
    <w:rsid w:val="00B50304"/>
    <w:rsid w:val="00B66BA5"/>
    <w:rsid w:val="00BD6B00"/>
    <w:rsid w:val="00C10E02"/>
    <w:rsid w:val="00D27194"/>
    <w:rsid w:val="00D33243"/>
    <w:rsid w:val="00EB0CC5"/>
    <w:rsid w:val="00EC2B17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4</cp:revision>
  <dcterms:created xsi:type="dcterms:W3CDTF">2016-12-01T19:54:00Z</dcterms:created>
  <dcterms:modified xsi:type="dcterms:W3CDTF">2016-12-01T20:02:00Z</dcterms:modified>
</cp:coreProperties>
</file>