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0AC701B3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31782C">
        <w:rPr>
          <w:sz w:val="28"/>
          <w:szCs w:val="28"/>
        </w:rPr>
        <w:t>January 2 - 6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2250"/>
        <w:gridCol w:w="1980"/>
        <w:gridCol w:w="2070"/>
        <w:gridCol w:w="2160"/>
        <w:gridCol w:w="2281"/>
      </w:tblGrid>
      <w:tr w:rsidR="00BD6B00" w14:paraId="18BB6219" w14:textId="77777777" w:rsidTr="00A46789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FD9CCE" w14:textId="314C02CE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Design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754642" w14:textId="46DF2FC3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175AD4" w14:paraId="045BE06A" w14:textId="77777777" w:rsidTr="00A46789">
        <w:trPr>
          <w:trHeight w:val="1728"/>
        </w:trPr>
        <w:tc>
          <w:tcPr>
            <w:tcW w:w="805" w:type="dxa"/>
          </w:tcPr>
          <w:p w14:paraId="67AF28A7" w14:textId="58B0E8DD" w:rsidR="00F267B9" w:rsidRPr="00616C0F" w:rsidRDefault="00F267B9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5B78B20" w14:textId="5D3ADA79" w:rsidR="00F267B9" w:rsidRPr="00616C0F" w:rsidRDefault="0031782C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611927" w14:textId="16370FF9" w:rsidR="00F267B9" w:rsidRPr="00616C0F" w:rsidRDefault="0031782C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EAE6F" w14:textId="5D8A7D9D" w:rsidR="00F267B9" w:rsidRPr="00616C0F" w:rsidRDefault="0031782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B4693D2" w14:textId="513D0173" w:rsidR="00F267B9" w:rsidRPr="00616C0F" w:rsidRDefault="0031782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A19B4F" w14:textId="00C12752" w:rsidR="00F267B9" w:rsidRPr="00616C0F" w:rsidRDefault="0031782C" w:rsidP="006E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BCFF7A2" w14:textId="72E3AD9B" w:rsidR="00F267B9" w:rsidRPr="00616C0F" w:rsidRDefault="0031782C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</w:tr>
      <w:tr w:rsidR="00175AD4" w14:paraId="7B92D400" w14:textId="77777777" w:rsidTr="00A46789">
        <w:trPr>
          <w:trHeight w:val="1763"/>
        </w:trPr>
        <w:tc>
          <w:tcPr>
            <w:tcW w:w="805" w:type="dxa"/>
          </w:tcPr>
          <w:p w14:paraId="53BCFED3" w14:textId="79AC7153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AC9A973" w14:textId="42A10984" w:rsidR="0031782C" w:rsidRDefault="0031782C" w:rsidP="0031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>
              <w:rPr>
                <w:sz w:val="22"/>
                <w:szCs w:val="22"/>
              </w:rPr>
              <w:t>4.4 Review</w:t>
            </w:r>
          </w:p>
          <w:p w14:paraId="2576A15B" w14:textId="77777777" w:rsidR="0031782C" w:rsidRDefault="0031782C" w:rsidP="0031782C">
            <w:pPr>
              <w:jc w:val="center"/>
              <w:rPr>
                <w:sz w:val="22"/>
                <w:szCs w:val="22"/>
              </w:rPr>
            </w:pPr>
          </w:p>
          <w:p w14:paraId="1488C6F6" w14:textId="722E1EA3" w:rsidR="00F267B9" w:rsidRPr="00616C0F" w:rsidRDefault="0031782C" w:rsidP="0031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>
              <w:rPr>
                <w:sz w:val="22"/>
                <w:szCs w:val="22"/>
              </w:rPr>
              <w:t>5.1 – Solving Systems of Equations by Graphing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E458AD4" w14:textId="077537ED" w:rsidR="00F267B9" w:rsidRPr="00616C0F" w:rsidRDefault="00A46789" w:rsidP="0009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 – Basic Constructions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EBE173" w14:textId="127C0ACD" w:rsidR="00F267B9" w:rsidRPr="00616C0F" w:rsidRDefault="00A46789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 – Properties of Parallelograms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34CAF9" w14:textId="074DC703" w:rsidR="00F267B9" w:rsidRPr="00616C0F" w:rsidRDefault="00A46789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Syllabus and Introductory Information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5B9643" w14:textId="46D9DA37" w:rsidR="00F267B9" w:rsidRPr="00616C0F" w:rsidRDefault="00A46789" w:rsidP="006E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Syllabus and Introductory Information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8A06015" w14:textId="4D7F0A13" w:rsidR="00F267B9" w:rsidRPr="00616C0F" w:rsidRDefault="00A46789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 – Subsidiary Ledgers and Controlling Accounts</w:t>
            </w:r>
          </w:p>
        </w:tc>
      </w:tr>
      <w:tr w:rsidR="00175AD4" w14:paraId="12CACBC4" w14:textId="77777777" w:rsidTr="00A46789">
        <w:trPr>
          <w:trHeight w:val="1728"/>
        </w:trPr>
        <w:tc>
          <w:tcPr>
            <w:tcW w:w="805" w:type="dxa"/>
          </w:tcPr>
          <w:p w14:paraId="4ADC040D" w14:textId="3D6115D6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vAlign w:val="center"/>
          </w:tcPr>
          <w:p w14:paraId="039F722A" w14:textId="4450BE58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31782C">
              <w:rPr>
                <w:sz w:val="22"/>
                <w:szCs w:val="22"/>
              </w:rPr>
              <w:t>4.5 – Graphing Equations in Standard Form</w:t>
            </w:r>
          </w:p>
          <w:p w14:paraId="16EB7660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759450E5" w14:textId="4FE7C94C" w:rsidR="00F267B9" w:rsidRPr="00616C0F" w:rsidRDefault="00175AD4" w:rsidP="0031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 p. </w:t>
            </w:r>
            <w:r w:rsidR="0031782C">
              <w:rPr>
                <w:sz w:val="22"/>
                <w:szCs w:val="22"/>
              </w:rPr>
              <w:t>206-207; 7-16 all, 20-22, 24</w:t>
            </w:r>
          </w:p>
        </w:tc>
        <w:tc>
          <w:tcPr>
            <w:tcW w:w="2250" w:type="dxa"/>
            <w:vAlign w:val="center"/>
          </w:tcPr>
          <w:p w14:paraId="55F049CA" w14:textId="5EBD5FFC" w:rsidR="00F267B9" w:rsidRPr="00616C0F" w:rsidRDefault="00A46789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 – Basic Constructions</w:t>
            </w:r>
            <w:r>
              <w:rPr>
                <w:sz w:val="22"/>
                <w:szCs w:val="22"/>
              </w:rPr>
              <w:t xml:space="preserve"> cont.</w:t>
            </w:r>
          </w:p>
        </w:tc>
        <w:tc>
          <w:tcPr>
            <w:tcW w:w="1980" w:type="dxa"/>
            <w:vAlign w:val="center"/>
          </w:tcPr>
          <w:p w14:paraId="7E4BBA19" w14:textId="0827EDD6" w:rsidR="00F267B9" w:rsidRPr="00616C0F" w:rsidRDefault="00A46789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 – Properties of Rhombuses</w:t>
            </w:r>
          </w:p>
        </w:tc>
        <w:tc>
          <w:tcPr>
            <w:tcW w:w="2070" w:type="dxa"/>
            <w:vAlign w:val="center"/>
          </w:tcPr>
          <w:p w14:paraId="3A2F4A9E" w14:textId="341015A0" w:rsidR="00F267B9" w:rsidRPr="00616C0F" w:rsidRDefault="00A46789" w:rsidP="00B50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 Fundamentals</w:t>
            </w:r>
          </w:p>
        </w:tc>
        <w:tc>
          <w:tcPr>
            <w:tcW w:w="2160" w:type="dxa"/>
            <w:vAlign w:val="center"/>
          </w:tcPr>
          <w:p w14:paraId="434E5ADA" w14:textId="144B5087" w:rsidR="00F267B9" w:rsidRPr="00616C0F" w:rsidRDefault="00A46789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 Lesson 1</w:t>
            </w:r>
          </w:p>
        </w:tc>
        <w:tc>
          <w:tcPr>
            <w:tcW w:w="2281" w:type="dxa"/>
            <w:vAlign w:val="center"/>
          </w:tcPr>
          <w:p w14:paraId="300033AA" w14:textId="4032DC9C" w:rsidR="00F267B9" w:rsidRPr="00616C0F" w:rsidRDefault="00A46789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 – Accounting for Merchandise Purchases</w:t>
            </w:r>
          </w:p>
        </w:tc>
      </w:tr>
      <w:tr w:rsidR="00175AD4" w14:paraId="07F954C6" w14:textId="77777777" w:rsidTr="00A46789">
        <w:trPr>
          <w:trHeight w:val="1728"/>
        </w:trPr>
        <w:tc>
          <w:tcPr>
            <w:tcW w:w="805" w:type="dxa"/>
          </w:tcPr>
          <w:p w14:paraId="08F7CADD" w14:textId="139C3F1F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970" w:type="dxa"/>
            <w:vAlign w:val="center"/>
          </w:tcPr>
          <w:p w14:paraId="73269D83" w14:textId="5FE3215F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31782C">
              <w:rPr>
                <w:sz w:val="22"/>
                <w:szCs w:val="22"/>
              </w:rPr>
              <w:t>p. 176-177; 5-20 all</w:t>
            </w:r>
          </w:p>
          <w:p w14:paraId="2B75ACD1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252E3DA7" w14:textId="41B73CBC" w:rsidR="009107B0" w:rsidRPr="00616C0F" w:rsidRDefault="00175AD4" w:rsidP="0031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31782C">
              <w:rPr>
                <w:sz w:val="22"/>
                <w:szCs w:val="22"/>
              </w:rPr>
              <w:t>5.2 – Solving Systems of Linear Equations by Substitution</w:t>
            </w:r>
          </w:p>
        </w:tc>
        <w:tc>
          <w:tcPr>
            <w:tcW w:w="2250" w:type="dxa"/>
            <w:vAlign w:val="center"/>
          </w:tcPr>
          <w:p w14:paraId="7A000070" w14:textId="79FBCA99" w:rsidR="001064E7" w:rsidRPr="00616C0F" w:rsidRDefault="00A46789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 – Constructing Parallel and Perpendicular Lines</w:t>
            </w:r>
          </w:p>
        </w:tc>
        <w:tc>
          <w:tcPr>
            <w:tcW w:w="1980" w:type="dxa"/>
            <w:vAlign w:val="center"/>
          </w:tcPr>
          <w:p w14:paraId="6D1DC18B" w14:textId="22D3806E" w:rsidR="00F32BBC" w:rsidRPr="00616C0F" w:rsidRDefault="00A46789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 – Properties of Squares and Rectangles</w:t>
            </w:r>
          </w:p>
        </w:tc>
        <w:tc>
          <w:tcPr>
            <w:tcW w:w="2070" w:type="dxa"/>
            <w:vAlign w:val="center"/>
          </w:tcPr>
          <w:p w14:paraId="2996F140" w14:textId="58B88867" w:rsidR="00B10D2D" w:rsidRPr="00616C0F" w:rsidRDefault="00A46789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 Fundamentals</w:t>
            </w:r>
          </w:p>
        </w:tc>
        <w:tc>
          <w:tcPr>
            <w:tcW w:w="2160" w:type="dxa"/>
            <w:vAlign w:val="center"/>
          </w:tcPr>
          <w:p w14:paraId="1EB1F28D" w14:textId="1599A397" w:rsidR="00B66BA5" w:rsidRPr="00616C0F" w:rsidRDefault="00A46789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 Drill</w:t>
            </w:r>
          </w:p>
        </w:tc>
        <w:tc>
          <w:tcPr>
            <w:tcW w:w="2281" w:type="dxa"/>
            <w:vAlign w:val="center"/>
          </w:tcPr>
          <w:p w14:paraId="2BB2DDF2" w14:textId="474CA63A" w:rsidR="00B10D2D" w:rsidRPr="00616C0F" w:rsidRDefault="00A46789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 – Posting from a Purchases Journal</w:t>
            </w:r>
          </w:p>
        </w:tc>
      </w:tr>
      <w:tr w:rsidR="00175AD4" w14:paraId="1B13B304" w14:textId="77777777" w:rsidTr="00A46789">
        <w:trPr>
          <w:trHeight w:val="1511"/>
        </w:trPr>
        <w:tc>
          <w:tcPr>
            <w:tcW w:w="805" w:type="dxa"/>
          </w:tcPr>
          <w:p w14:paraId="0335EAD4" w14:textId="73F81B2D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970" w:type="dxa"/>
            <w:vAlign w:val="center"/>
          </w:tcPr>
          <w:p w14:paraId="42747D30" w14:textId="2A6BC0B8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31782C">
              <w:rPr>
                <w:sz w:val="22"/>
                <w:szCs w:val="22"/>
              </w:rPr>
              <w:t xml:space="preserve">4.6 – Writing Equations in Slope Intercept Form and 4.7 </w:t>
            </w:r>
            <w:r w:rsidR="00A46789">
              <w:rPr>
                <w:sz w:val="22"/>
                <w:szCs w:val="22"/>
              </w:rPr>
              <w:t>–</w:t>
            </w:r>
            <w:r w:rsidR="0031782C">
              <w:rPr>
                <w:sz w:val="22"/>
                <w:szCs w:val="22"/>
              </w:rPr>
              <w:t xml:space="preserve"> </w:t>
            </w:r>
            <w:r w:rsidR="00A46789">
              <w:rPr>
                <w:sz w:val="22"/>
                <w:szCs w:val="22"/>
              </w:rPr>
              <w:t>Writing Equations in Point-Slope Form</w:t>
            </w:r>
          </w:p>
          <w:p w14:paraId="09F3661E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467E71A6" w14:textId="6F03B21A" w:rsidR="009107B0" w:rsidRPr="00616C0F" w:rsidRDefault="00175AD4" w:rsidP="00A46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p. </w:t>
            </w:r>
            <w:r w:rsidR="00A46789">
              <w:rPr>
                <w:sz w:val="22"/>
                <w:szCs w:val="22"/>
              </w:rPr>
              <w:t>212 – 213; 10-21 all</w:t>
            </w:r>
          </w:p>
        </w:tc>
        <w:tc>
          <w:tcPr>
            <w:tcW w:w="2250" w:type="dxa"/>
            <w:vAlign w:val="center"/>
          </w:tcPr>
          <w:p w14:paraId="7BDAD4B4" w14:textId="39FA25A1" w:rsidR="002E7188" w:rsidRPr="00616C0F" w:rsidRDefault="00A46789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 – Constructing Parallel and Perpendicular Lines</w:t>
            </w:r>
            <w:r>
              <w:rPr>
                <w:sz w:val="22"/>
                <w:szCs w:val="22"/>
              </w:rPr>
              <w:t xml:space="preserve"> cont.</w:t>
            </w:r>
          </w:p>
        </w:tc>
        <w:tc>
          <w:tcPr>
            <w:tcW w:w="1980" w:type="dxa"/>
            <w:vAlign w:val="center"/>
          </w:tcPr>
          <w:p w14:paraId="151F07B6" w14:textId="6B54B24D" w:rsidR="00B10D2D" w:rsidRPr="00616C0F" w:rsidRDefault="00A46789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 – Properties of Trapezoids</w:t>
            </w:r>
          </w:p>
        </w:tc>
        <w:tc>
          <w:tcPr>
            <w:tcW w:w="2070" w:type="dxa"/>
            <w:vAlign w:val="center"/>
          </w:tcPr>
          <w:p w14:paraId="62779094" w14:textId="071324E8" w:rsidR="00FD56E9" w:rsidRPr="00616C0F" w:rsidRDefault="00A46789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 Essentials</w:t>
            </w:r>
          </w:p>
        </w:tc>
        <w:tc>
          <w:tcPr>
            <w:tcW w:w="2160" w:type="dxa"/>
            <w:vAlign w:val="center"/>
          </w:tcPr>
          <w:p w14:paraId="1FF27833" w14:textId="6CE7646E" w:rsidR="00B10D2D" w:rsidRPr="00616C0F" w:rsidRDefault="00A46789" w:rsidP="00A46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 Test Level 3</w:t>
            </w:r>
            <w:bookmarkStart w:id="0" w:name="_GoBack"/>
            <w:bookmarkEnd w:id="0"/>
          </w:p>
        </w:tc>
        <w:tc>
          <w:tcPr>
            <w:tcW w:w="2281" w:type="dxa"/>
            <w:vAlign w:val="center"/>
          </w:tcPr>
          <w:p w14:paraId="33FA0EBA" w14:textId="290C13F7" w:rsidR="00B10D2D" w:rsidRPr="00616C0F" w:rsidRDefault="00A46789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 – Accounting for Cash Payments</w:t>
            </w:r>
          </w:p>
        </w:tc>
      </w:tr>
    </w:tbl>
    <w:p w14:paraId="34EE8CD9" w14:textId="210D87AD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1064E7"/>
    <w:rsid w:val="00127F41"/>
    <w:rsid w:val="00142C68"/>
    <w:rsid w:val="00175AD4"/>
    <w:rsid w:val="00186636"/>
    <w:rsid w:val="001F284F"/>
    <w:rsid w:val="002D49FC"/>
    <w:rsid w:val="002E7188"/>
    <w:rsid w:val="002F2086"/>
    <w:rsid w:val="00312DB8"/>
    <w:rsid w:val="0031782C"/>
    <w:rsid w:val="003511A5"/>
    <w:rsid w:val="0037493E"/>
    <w:rsid w:val="003D0693"/>
    <w:rsid w:val="00486B84"/>
    <w:rsid w:val="00495DE5"/>
    <w:rsid w:val="004C5008"/>
    <w:rsid w:val="00506DE7"/>
    <w:rsid w:val="00616C0F"/>
    <w:rsid w:val="006B595F"/>
    <w:rsid w:val="006E7FC6"/>
    <w:rsid w:val="0071319B"/>
    <w:rsid w:val="007F7D5E"/>
    <w:rsid w:val="0080543C"/>
    <w:rsid w:val="00855BD2"/>
    <w:rsid w:val="00866749"/>
    <w:rsid w:val="00882F6B"/>
    <w:rsid w:val="0088523B"/>
    <w:rsid w:val="008C5245"/>
    <w:rsid w:val="008E7397"/>
    <w:rsid w:val="009107B0"/>
    <w:rsid w:val="009D62EE"/>
    <w:rsid w:val="009F2694"/>
    <w:rsid w:val="00A36E86"/>
    <w:rsid w:val="00A46789"/>
    <w:rsid w:val="00AC6AD6"/>
    <w:rsid w:val="00B10D2D"/>
    <w:rsid w:val="00B1546F"/>
    <w:rsid w:val="00B50304"/>
    <w:rsid w:val="00B66BA5"/>
    <w:rsid w:val="00BD6B00"/>
    <w:rsid w:val="00C10E02"/>
    <w:rsid w:val="00D27194"/>
    <w:rsid w:val="00D33243"/>
    <w:rsid w:val="00EB0CC5"/>
    <w:rsid w:val="00EC2B17"/>
    <w:rsid w:val="00EF2050"/>
    <w:rsid w:val="00F267B9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2</cp:revision>
  <dcterms:created xsi:type="dcterms:W3CDTF">2017-01-02T19:54:00Z</dcterms:created>
  <dcterms:modified xsi:type="dcterms:W3CDTF">2017-01-02T19:54:00Z</dcterms:modified>
</cp:coreProperties>
</file>