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5E257608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C1755D">
        <w:rPr>
          <w:sz w:val="28"/>
          <w:szCs w:val="28"/>
        </w:rPr>
        <w:t>May 1 - 5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070"/>
        <w:gridCol w:w="2250"/>
        <w:gridCol w:w="1980"/>
        <w:gridCol w:w="2160"/>
        <w:gridCol w:w="2281"/>
      </w:tblGrid>
      <w:tr w:rsidR="00DA648F" w14:paraId="18BB6219" w14:textId="77777777" w:rsidTr="00487E43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487E43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D2FEE1" w14:textId="480BB651" w:rsidR="001B3923" w:rsidRDefault="001B3923" w:rsidP="001B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CA0FF8">
              <w:rPr>
                <w:sz w:val="22"/>
                <w:szCs w:val="22"/>
              </w:rPr>
              <w:t>10.1 Puzzle Worksheet</w:t>
            </w:r>
          </w:p>
          <w:p w14:paraId="6288D733" w14:textId="77777777" w:rsidR="001B3923" w:rsidRDefault="001B3923" w:rsidP="001B3923">
            <w:pPr>
              <w:jc w:val="center"/>
              <w:rPr>
                <w:sz w:val="22"/>
                <w:szCs w:val="22"/>
              </w:rPr>
            </w:pPr>
          </w:p>
          <w:p w14:paraId="45B78B20" w14:textId="2B28DBC7" w:rsidR="00326D4E" w:rsidRPr="00616C0F" w:rsidRDefault="001B3923" w:rsidP="00CA0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CA0FF8">
              <w:rPr>
                <w:sz w:val="22"/>
                <w:szCs w:val="22"/>
              </w:rPr>
              <w:t>Ch. 10 Test Part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611927" w14:textId="412535CA" w:rsidR="00F267B9" w:rsidRPr="00616C0F" w:rsidRDefault="00CA0FF8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Puzzle Crossword &amp; 13.1 Probability WS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0B6EC856" w:rsidR="00F267B9" w:rsidRPr="00616C0F" w:rsidRDefault="00CA0FF8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4693D2" w14:textId="3D4C3425" w:rsidR="00487E43" w:rsidRPr="00616C0F" w:rsidRDefault="00CA0FF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 Preparation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563482EF" w:rsidR="00353651" w:rsidRPr="00616C0F" w:rsidRDefault="00CA0FF8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3 – Formatting Documents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4B133FFB" w:rsidR="00F267B9" w:rsidRPr="00616C0F" w:rsidRDefault="00CA0FF8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16.1, 16.2, and 16.3 – Application Problems</w:t>
            </w:r>
          </w:p>
        </w:tc>
      </w:tr>
      <w:tr w:rsidR="00FE52E2" w14:paraId="7B92D400" w14:textId="77777777" w:rsidTr="00487E43">
        <w:trPr>
          <w:trHeight w:val="1763"/>
        </w:trPr>
        <w:tc>
          <w:tcPr>
            <w:tcW w:w="805" w:type="dxa"/>
          </w:tcPr>
          <w:p w14:paraId="53BCFED3" w14:textId="32EBF64E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17F177" w14:textId="09C848C2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CA0FF8">
              <w:rPr>
                <w:sz w:val="22"/>
                <w:szCs w:val="22"/>
              </w:rPr>
              <w:t>10.2 &amp; 10.3 – Product &amp; Quotient of Powers</w:t>
            </w:r>
          </w:p>
          <w:p w14:paraId="3197194E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1488C6F6" w14:textId="3DB84751" w:rsidR="00FE52E2" w:rsidRPr="00616C0F" w:rsidRDefault="00FE52E2" w:rsidP="00C81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C813C5">
              <w:rPr>
                <w:sz w:val="22"/>
                <w:szCs w:val="22"/>
              </w:rPr>
              <w:t>10.3 &amp; 10.4 – Puzzle Worksheet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458AD4" w14:textId="417DB353" w:rsidR="00FE52E2" w:rsidRPr="00616C0F" w:rsidRDefault="00C813C5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 – Experimental &amp; Theoretical Probability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77ACAD7D" w:rsidR="00FE52E2" w:rsidRPr="00616C0F" w:rsidRDefault="00C813C5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9B9A02" w14:textId="13E353A0" w:rsidR="00487E43" w:rsidRPr="00616C0F" w:rsidRDefault="007E1760" w:rsidP="007C57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Weebly</w:t>
            </w:r>
            <w:proofErr w:type="spellEnd"/>
          </w:p>
          <w:p w14:paraId="7034CAF9" w14:textId="0D201131" w:rsidR="00FE52E2" w:rsidRPr="00616C0F" w:rsidRDefault="00FE52E2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58895FB1" w:rsidR="00FE52E2" w:rsidRPr="00616C0F" w:rsidRDefault="00DF5550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52BE6550" w:rsidR="00FE52E2" w:rsidRPr="00616C0F" w:rsidRDefault="00CA0FF8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 – Journalizing Closing Entries</w:t>
            </w:r>
          </w:p>
        </w:tc>
      </w:tr>
      <w:tr w:rsidR="00FE52E2" w14:paraId="12CACBC4" w14:textId="77777777" w:rsidTr="00487E43">
        <w:trPr>
          <w:trHeight w:val="1728"/>
        </w:trPr>
        <w:tc>
          <w:tcPr>
            <w:tcW w:w="805" w:type="dxa"/>
          </w:tcPr>
          <w:p w14:paraId="4ADC040D" w14:textId="036FF02F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2178D5AA" w14:textId="34F2FDE3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DF5550">
              <w:rPr>
                <w:sz w:val="22"/>
                <w:szCs w:val="22"/>
              </w:rPr>
              <w:t>p. 420; 2-23 all and p. 426; 2-21 all</w:t>
            </w:r>
          </w:p>
          <w:p w14:paraId="33A9ACF5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759450E5" w14:textId="38F46735" w:rsidR="00FE52E2" w:rsidRPr="00616C0F" w:rsidRDefault="00FE52E2" w:rsidP="00DF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F5550">
              <w:rPr>
                <w:sz w:val="22"/>
                <w:szCs w:val="22"/>
              </w:rPr>
              <w:t>10.5 &amp; 10.6 – Reading and Writing Scientific Notation</w:t>
            </w:r>
          </w:p>
        </w:tc>
        <w:tc>
          <w:tcPr>
            <w:tcW w:w="2070" w:type="dxa"/>
            <w:vAlign w:val="center"/>
          </w:tcPr>
          <w:p w14:paraId="55F049CA" w14:textId="78F8E6B7" w:rsidR="00FE52E2" w:rsidRPr="00616C0F" w:rsidRDefault="00DF5550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 – Probability Distribution &amp; Frequency Tables</w:t>
            </w:r>
          </w:p>
        </w:tc>
        <w:tc>
          <w:tcPr>
            <w:tcW w:w="2250" w:type="dxa"/>
            <w:vAlign w:val="center"/>
          </w:tcPr>
          <w:p w14:paraId="7E4BBA19" w14:textId="40D0A5D3" w:rsidR="00FE52E2" w:rsidRPr="00616C0F" w:rsidRDefault="00DF555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 – Surface Area of a Cylinder</w:t>
            </w:r>
          </w:p>
        </w:tc>
        <w:tc>
          <w:tcPr>
            <w:tcW w:w="1980" w:type="dxa"/>
            <w:vAlign w:val="center"/>
          </w:tcPr>
          <w:p w14:paraId="3A2F4A9E" w14:textId="1BBCE3D4" w:rsidR="00FE52E2" w:rsidRPr="00616C0F" w:rsidRDefault="00DF5550" w:rsidP="008F1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Weebly</w:t>
            </w:r>
            <w:proofErr w:type="spellEnd"/>
          </w:p>
        </w:tc>
        <w:tc>
          <w:tcPr>
            <w:tcW w:w="2160" w:type="dxa"/>
            <w:vAlign w:val="center"/>
          </w:tcPr>
          <w:p w14:paraId="434E5ADA" w14:textId="37776EF4" w:rsidR="00FE52E2" w:rsidRPr="00616C0F" w:rsidRDefault="00DF5550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vAlign w:val="center"/>
          </w:tcPr>
          <w:p w14:paraId="300033AA" w14:textId="6746A55B" w:rsidR="00FE52E2" w:rsidRPr="00616C0F" w:rsidRDefault="00CA0FF8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 – Preparing a Post-Closing Trial Balance</w:t>
            </w:r>
          </w:p>
        </w:tc>
      </w:tr>
      <w:tr w:rsidR="00FE52E2" w14:paraId="07F954C6" w14:textId="77777777" w:rsidTr="00487E43">
        <w:trPr>
          <w:trHeight w:val="1728"/>
        </w:trPr>
        <w:tc>
          <w:tcPr>
            <w:tcW w:w="805" w:type="dxa"/>
          </w:tcPr>
          <w:p w14:paraId="08F7CADD" w14:textId="7B966E3F" w:rsidR="00FE52E2" w:rsidRPr="00616C0F" w:rsidRDefault="00FE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5E12EAE0" w14:textId="77777777" w:rsidR="00FE52E2" w:rsidRDefault="00DF5550" w:rsidP="00FE5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10.4 – Zero &amp; Negative Exponents</w:t>
            </w:r>
          </w:p>
          <w:p w14:paraId="16C96AF8" w14:textId="77777777" w:rsidR="00DF5550" w:rsidRDefault="00DF5550" w:rsidP="00FE52E2">
            <w:pPr>
              <w:jc w:val="center"/>
              <w:rPr>
                <w:sz w:val="22"/>
                <w:szCs w:val="22"/>
              </w:rPr>
            </w:pPr>
          </w:p>
          <w:p w14:paraId="252E3DA7" w14:textId="48196C88" w:rsidR="00DF5550" w:rsidRPr="00616C0F" w:rsidRDefault="00DF5550" w:rsidP="00FE5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p. 440; 2-24evens and p. 446; 1, 2-22evens</w:t>
            </w:r>
          </w:p>
        </w:tc>
        <w:tc>
          <w:tcPr>
            <w:tcW w:w="2070" w:type="dxa"/>
            <w:vAlign w:val="center"/>
          </w:tcPr>
          <w:p w14:paraId="7A000070" w14:textId="335FDDFC" w:rsidR="00FE52E2" w:rsidRPr="00616C0F" w:rsidRDefault="00DF5550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 – Permutations &amp; Combinations</w:t>
            </w:r>
          </w:p>
        </w:tc>
        <w:tc>
          <w:tcPr>
            <w:tcW w:w="2250" w:type="dxa"/>
            <w:vAlign w:val="center"/>
          </w:tcPr>
          <w:p w14:paraId="6D1DC18B" w14:textId="0D6F838C" w:rsidR="00FE52E2" w:rsidRPr="00616C0F" w:rsidRDefault="00DF5550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 – Volume of a Cylinder</w:t>
            </w:r>
          </w:p>
        </w:tc>
        <w:tc>
          <w:tcPr>
            <w:tcW w:w="1980" w:type="dxa"/>
            <w:vAlign w:val="center"/>
          </w:tcPr>
          <w:p w14:paraId="2996F140" w14:textId="41F126E3" w:rsidR="00FE52E2" w:rsidRPr="00616C0F" w:rsidRDefault="00DF5550" w:rsidP="00DA64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Weebly</w:t>
            </w:r>
            <w:proofErr w:type="spellEnd"/>
          </w:p>
        </w:tc>
        <w:tc>
          <w:tcPr>
            <w:tcW w:w="2160" w:type="dxa"/>
            <w:vAlign w:val="center"/>
          </w:tcPr>
          <w:p w14:paraId="1EB1F28D" w14:textId="1CAD61A7" w:rsidR="00FE52E2" w:rsidRPr="00616C0F" w:rsidRDefault="00DF5550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vAlign w:val="center"/>
          </w:tcPr>
          <w:p w14:paraId="2BB2DDF2" w14:textId="0BF1423E" w:rsidR="00FE52E2" w:rsidRPr="00616C0F" w:rsidRDefault="00DF555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 &amp; 16.5  Application</w:t>
            </w:r>
          </w:p>
        </w:tc>
      </w:tr>
      <w:tr w:rsidR="00FE52E2" w14:paraId="1B13B304" w14:textId="77777777" w:rsidTr="00487E43">
        <w:trPr>
          <w:trHeight w:val="1511"/>
        </w:trPr>
        <w:tc>
          <w:tcPr>
            <w:tcW w:w="805" w:type="dxa"/>
          </w:tcPr>
          <w:p w14:paraId="0335EAD4" w14:textId="1F0DA2E3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B1927D3" w14:textId="13BF424C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DF5550">
              <w:rPr>
                <w:sz w:val="22"/>
                <w:szCs w:val="22"/>
              </w:rPr>
              <w:t>p. 432; 1-27 all, omit 18</w:t>
            </w:r>
          </w:p>
          <w:p w14:paraId="1F199974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467E71A6" w14:textId="444B91EA" w:rsidR="00FE52E2" w:rsidRPr="00616C0F" w:rsidRDefault="00FE52E2" w:rsidP="00DF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F5550">
              <w:rPr>
                <w:sz w:val="22"/>
                <w:szCs w:val="22"/>
              </w:rPr>
              <w:t>10.7 – Operations in Scientific Notation</w:t>
            </w:r>
          </w:p>
        </w:tc>
        <w:tc>
          <w:tcPr>
            <w:tcW w:w="2070" w:type="dxa"/>
            <w:vAlign w:val="center"/>
          </w:tcPr>
          <w:p w14:paraId="7BDAD4B4" w14:textId="23A69A19" w:rsidR="00FE52E2" w:rsidRPr="00616C0F" w:rsidRDefault="00DF5550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 – Compound Probability</w:t>
            </w:r>
          </w:p>
        </w:tc>
        <w:tc>
          <w:tcPr>
            <w:tcW w:w="2250" w:type="dxa"/>
            <w:vAlign w:val="center"/>
          </w:tcPr>
          <w:p w14:paraId="151F07B6" w14:textId="7270768C" w:rsidR="00FE52E2" w:rsidRPr="00616C0F" w:rsidRDefault="00DF5550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 – Area &amp; Volume of Regular Pyramids and Cones</w:t>
            </w:r>
          </w:p>
        </w:tc>
        <w:tc>
          <w:tcPr>
            <w:tcW w:w="1980" w:type="dxa"/>
            <w:vAlign w:val="center"/>
          </w:tcPr>
          <w:p w14:paraId="2F972B79" w14:textId="18D70541" w:rsidR="00487E43" w:rsidRDefault="00DF5550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Final Project</w:t>
            </w:r>
          </w:p>
          <w:p w14:paraId="62779094" w14:textId="7215F35D" w:rsidR="00FE52E2" w:rsidRPr="00616C0F" w:rsidRDefault="00FE52E2" w:rsidP="002F208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1FF27833" w14:textId="757D13F9" w:rsidR="00FE52E2" w:rsidRPr="00616C0F" w:rsidRDefault="00DF5550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vAlign w:val="center"/>
          </w:tcPr>
          <w:p w14:paraId="33FA0EBA" w14:textId="4186FDC5" w:rsidR="00FE52E2" w:rsidRPr="00616C0F" w:rsidRDefault="00DF5550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16 Mastery</w:t>
            </w:r>
          </w:p>
        </w:tc>
      </w:tr>
    </w:tbl>
    <w:p w14:paraId="34EE8CD9" w14:textId="556B8E35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21E8"/>
    <w:rsid w:val="000B58FF"/>
    <w:rsid w:val="000E0D51"/>
    <w:rsid w:val="001064E7"/>
    <w:rsid w:val="00115D51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B3923"/>
    <w:rsid w:val="001F284F"/>
    <w:rsid w:val="00205267"/>
    <w:rsid w:val="00241A46"/>
    <w:rsid w:val="00267C96"/>
    <w:rsid w:val="002870E2"/>
    <w:rsid w:val="002A2A06"/>
    <w:rsid w:val="002A646E"/>
    <w:rsid w:val="002D49FC"/>
    <w:rsid w:val="002E7188"/>
    <w:rsid w:val="002F2086"/>
    <w:rsid w:val="00311E99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87E43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C46AE"/>
    <w:rsid w:val="007E1760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537D8"/>
    <w:rsid w:val="00AA68C3"/>
    <w:rsid w:val="00AC6AD6"/>
    <w:rsid w:val="00AD576A"/>
    <w:rsid w:val="00B10D2D"/>
    <w:rsid w:val="00B1546F"/>
    <w:rsid w:val="00B41FFD"/>
    <w:rsid w:val="00B50304"/>
    <w:rsid w:val="00B66BA5"/>
    <w:rsid w:val="00B8351A"/>
    <w:rsid w:val="00B90573"/>
    <w:rsid w:val="00BD6B00"/>
    <w:rsid w:val="00BF591A"/>
    <w:rsid w:val="00C10E02"/>
    <w:rsid w:val="00C14971"/>
    <w:rsid w:val="00C1755D"/>
    <w:rsid w:val="00C232A1"/>
    <w:rsid w:val="00C75B36"/>
    <w:rsid w:val="00C813C5"/>
    <w:rsid w:val="00CA0FF8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DF5550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Smith, Alison</cp:lastModifiedBy>
  <cp:revision>4</cp:revision>
  <dcterms:created xsi:type="dcterms:W3CDTF">2017-04-27T18:25:00Z</dcterms:created>
  <dcterms:modified xsi:type="dcterms:W3CDTF">2017-04-27T19:11:00Z</dcterms:modified>
</cp:coreProperties>
</file>