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022435B7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AC6AD6">
        <w:rPr>
          <w:sz w:val="28"/>
          <w:szCs w:val="28"/>
        </w:rPr>
        <w:t xml:space="preserve">November </w:t>
      </w:r>
      <w:r w:rsidR="005003FB">
        <w:rPr>
          <w:sz w:val="28"/>
          <w:szCs w:val="28"/>
        </w:rPr>
        <w:t>28 – December 2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2250"/>
        <w:gridCol w:w="2250"/>
        <w:gridCol w:w="2070"/>
        <w:gridCol w:w="2340"/>
        <w:gridCol w:w="2101"/>
      </w:tblGrid>
      <w:tr w:rsidR="00BD6B00" w14:paraId="18BB6219" w14:textId="77777777" w:rsidTr="002F237B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BD6B00" w14:paraId="045BE06A" w14:textId="77777777" w:rsidTr="002F237B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5B78B20" w14:textId="54E6E87F" w:rsidR="00B1546F" w:rsidRPr="00616C0F" w:rsidRDefault="00B4519F" w:rsidP="0055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D611927" w14:textId="6F56243C" w:rsidR="003511A5" w:rsidRPr="00616C0F" w:rsidRDefault="00B4519F" w:rsidP="009F2694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10EAE6F" w14:textId="1DADB763" w:rsidR="00495DE5" w:rsidRPr="00616C0F" w:rsidRDefault="00B4519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2ACE6FC6" w:rsidR="003511A5" w:rsidRPr="00616C0F" w:rsidRDefault="00B4519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201283E4" w:rsidR="0071319B" w:rsidRPr="00616C0F" w:rsidRDefault="00B4519F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2AB136E6" w:rsidR="00D27194" w:rsidRPr="00616C0F" w:rsidRDefault="00B4519F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</w:tr>
      <w:tr w:rsidR="00BD6B00" w14:paraId="7B92D400" w14:textId="77777777" w:rsidTr="002F237B">
        <w:trPr>
          <w:trHeight w:val="1763"/>
        </w:trPr>
        <w:tc>
          <w:tcPr>
            <w:tcW w:w="805" w:type="dxa"/>
          </w:tcPr>
          <w:p w14:paraId="53BCFED3" w14:textId="79AC7153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488C6F6" w14:textId="0B9DCF14" w:rsidR="00F32BBC" w:rsidRPr="00616C0F" w:rsidRDefault="00B4519F" w:rsidP="0055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E458AD4" w14:textId="13594E2B" w:rsidR="003511A5" w:rsidRPr="00616C0F" w:rsidRDefault="00B4519F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CEBE173" w14:textId="254CA2AD" w:rsidR="003511A5" w:rsidRPr="00616C0F" w:rsidRDefault="00B4519F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206B1D34" w:rsidR="00616C0F" w:rsidRPr="00616C0F" w:rsidRDefault="00B4519F" w:rsidP="007805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07D9F16C" w:rsidR="003511A5" w:rsidRPr="00616C0F" w:rsidRDefault="00B4519F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25EDEF46" w:rsidR="00F32BBC" w:rsidRPr="00616C0F" w:rsidRDefault="00B4519F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</w:tr>
      <w:tr w:rsidR="00BD6B00" w14:paraId="12CACBC4" w14:textId="77777777" w:rsidTr="002F237B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759450E5" w14:textId="7BD19013" w:rsidR="00312DB8" w:rsidRPr="00616C0F" w:rsidRDefault="00B4519F" w:rsidP="005578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250" w:type="dxa"/>
            <w:vAlign w:val="center"/>
          </w:tcPr>
          <w:p w14:paraId="55F049CA" w14:textId="1EE02768" w:rsidR="002E7188" w:rsidRPr="00616C0F" w:rsidRDefault="00B4519F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250" w:type="dxa"/>
            <w:vAlign w:val="center"/>
          </w:tcPr>
          <w:p w14:paraId="7E4BBA19" w14:textId="64188882" w:rsidR="002E7188" w:rsidRPr="00616C0F" w:rsidRDefault="00B4519F" w:rsidP="00B90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070" w:type="dxa"/>
            <w:vAlign w:val="center"/>
          </w:tcPr>
          <w:p w14:paraId="3A2F4A9E" w14:textId="1C39C89B" w:rsidR="00B10D2D" w:rsidRPr="00616C0F" w:rsidRDefault="00B4519F" w:rsidP="00B503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340" w:type="dxa"/>
            <w:vAlign w:val="center"/>
          </w:tcPr>
          <w:p w14:paraId="434E5ADA" w14:textId="6FD1B2EE" w:rsidR="00855BD2" w:rsidRPr="00616C0F" w:rsidRDefault="00B4519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  <w:tc>
          <w:tcPr>
            <w:tcW w:w="2101" w:type="dxa"/>
            <w:vAlign w:val="center"/>
          </w:tcPr>
          <w:p w14:paraId="300033AA" w14:textId="5ACA3F62" w:rsidR="00B10D2D" w:rsidRPr="00616C0F" w:rsidRDefault="00B4519F" w:rsidP="00B45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SNOW DAY</w:t>
            </w:r>
          </w:p>
        </w:tc>
      </w:tr>
      <w:tr w:rsidR="00BD6B00" w14:paraId="07F954C6" w14:textId="77777777" w:rsidTr="002F237B">
        <w:trPr>
          <w:trHeight w:val="1728"/>
        </w:trPr>
        <w:tc>
          <w:tcPr>
            <w:tcW w:w="805" w:type="dxa"/>
          </w:tcPr>
          <w:p w14:paraId="08F7CADD" w14:textId="139C3F1F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700" w:type="dxa"/>
            <w:vAlign w:val="center"/>
          </w:tcPr>
          <w:p w14:paraId="0D425BFB" w14:textId="77777777" w:rsidR="00B4519F" w:rsidRDefault="00B4519F" w:rsidP="00B45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Ch. 4 Review</w:t>
            </w:r>
          </w:p>
          <w:p w14:paraId="45CF559E" w14:textId="77777777" w:rsidR="00B4519F" w:rsidRDefault="00B4519F" w:rsidP="00B4519F">
            <w:pPr>
              <w:jc w:val="center"/>
              <w:rPr>
                <w:sz w:val="22"/>
                <w:szCs w:val="22"/>
              </w:rPr>
            </w:pPr>
          </w:p>
          <w:p w14:paraId="252E3DA7" w14:textId="3E147965" w:rsidR="002F237B" w:rsidRPr="00616C0F" w:rsidRDefault="00B4519F" w:rsidP="00B45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4.5 – Graphing Equations in Standard Form</w:t>
            </w:r>
          </w:p>
        </w:tc>
        <w:tc>
          <w:tcPr>
            <w:tcW w:w="2250" w:type="dxa"/>
            <w:vAlign w:val="center"/>
          </w:tcPr>
          <w:p w14:paraId="7A000070" w14:textId="50EE9AFF" w:rsidR="001064E7" w:rsidRPr="00616C0F" w:rsidRDefault="00B4519F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 – </w:t>
            </w:r>
            <w:proofErr w:type="spellStart"/>
            <w:r>
              <w:rPr>
                <w:sz w:val="22"/>
                <w:szCs w:val="22"/>
              </w:rPr>
              <w:t>Midsegments</w:t>
            </w:r>
            <w:proofErr w:type="spellEnd"/>
            <w:r>
              <w:rPr>
                <w:sz w:val="22"/>
                <w:szCs w:val="22"/>
              </w:rPr>
              <w:t xml:space="preserve"> of Triangles</w:t>
            </w:r>
          </w:p>
        </w:tc>
        <w:tc>
          <w:tcPr>
            <w:tcW w:w="2250" w:type="dxa"/>
            <w:vAlign w:val="center"/>
          </w:tcPr>
          <w:p w14:paraId="6D1DC18B" w14:textId="285C5007" w:rsidR="00F32BBC" w:rsidRPr="00616C0F" w:rsidRDefault="00B4519F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 – Transversals and Angles</w:t>
            </w:r>
          </w:p>
        </w:tc>
        <w:tc>
          <w:tcPr>
            <w:tcW w:w="2070" w:type="dxa"/>
            <w:vAlign w:val="center"/>
          </w:tcPr>
          <w:p w14:paraId="2996F140" w14:textId="15F2D7A8" w:rsidR="00B10D2D" w:rsidRPr="00616C0F" w:rsidRDefault="00B4519F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– Getting Started with Credit</w:t>
            </w:r>
          </w:p>
        </w:tc>
        <w:tc>
          <w:tcPr>
            <w:tcW w:w="2340" w:type="dxa"/>
            <w:vAlign w:val="center"/>
          </w:tcPr>
          <w:p w14:paraId="1EB1F28D" w14:textId="6D122960" w:rsidR="00B66BA5" w:rsidRPr="00616C0F" w:rsidRDefault="00B4519F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Skills Review – Unit D</w:t>
            </w:r>
          </w:p>
        </w:tc>
        <w:tc>
          <w:tcPr>
            <w:tcW w:w="2101" w:type="dxa"/>
            <w:vAlign w:val="center"/>
          </w:tcPr>
          <w:p w14:paraId="2BB2DDF2" w14:textId="6ADD0F00" w:rsidR="00B10D2D" w:rsidRPr="00616C0F" w:rsidRDefault="00B4519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Challenge and Mastery Problems</w:t>
            </w:r>
          </w:p>
        </w:tc>
      </w:tr>
      <w:tr w:rsidR="00BD6B00" w14:paraId="1B13B304" w14:textId="77777777" w:rsidTr="002F237B">
        <w:trPr>
          <w:trHeight w:val="1511"/>
        </w:trPr>
        <w:tc>
          <w:tcPr>
            <w:tcW w:w="805" w:type="dxa"/>
          </w:tcPr>
          <w:p w14:paraId="0335EAD4" w14:textId="3123A107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700" w:type="dxa"/>
            <w:vAlign w:val="center"/>
          </w:tcPr>
          <w:p w14:paraId="721DB735" w14:textId="77777777" w:rsidR="00B4519F" w:rsidRDefault="00B4519F" w:rsidP="00B45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Ch. 4 Review</w:t>
            </w:r>
          </w:p>
          <w:p w14:paraId="790A61D0" w14:textId="77777777" w:rsidR="00B4519F" w:rsidRDefault="00B4519F" w:rsidP="00B4519F">
            <w:pPr>
              <w:jc w:val="center"/>
              <w:rPr>
                <w:sz w:val="22"/>
                <w:szCs w:val="22"/>
              </w:rPr>
            </w:pPr>
          </w:p>
          <w:p w14:paraId="467E71A6" w14:textId="14443404" w:rsidR="002F237B" w:rsidRPr="00616C0F" w:rsidRDefault="00B4519F" w:rsidP="00B451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p. 176-177; </w:t>
            </w:r>
            <w:r>
              <w:rPr>
                <w:sz w:val="22"/>
                <w:szCs w:val="22"/>
              </w:rPr>
              <w:t>1, 3 – 10 all</w:t>
            </w:r>
          </w:p>
        </w:tc>
        <w:tc>
          <w:tcPr>
            <w:tcW w:w="2250" w:type="dxa"/>
            <w:vAlign w:val="center"/>
          </w:tcPr>
          <w:p w14:paraId="7BDAD4B4" w14:textId="09431AAA" w:rsidR="002E7188" w:rsidRPr="00616C0F" w:rsidRDefault="00B4519F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– Perpendicular and Angle Bisectors</w:t>
            </w:r>
          </w:p>
        </w:tc>
        <w:tc>
          <w:tcPr>
            <w:tcW w:w="2250" w:type="dxa"/>
            <w:vAlign w:val="center"/>
          </w:tcPr>
          <w:p w14:paraId="151F07B6" w14:textId="6EDF0133" w:rsidR="00B10D2D" w:rsidRPr="00616C0F" w:rsidRDefault="00B4519F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– Parallel Lines and Interior Angles</w:t>
            </w:r>
          </w:p>
        </w:tc>
        <w:tc>
          <w:tcPr>
            <w:tcW w:w="2070" w:type="dxa"/>
            <w:vAlign w:val="center"/>
          </w:tcPr>
          <w:p w14:paraId="62779094" w14:textId="41AB4589" w:rsidR="00FD56E9" w:rsidRPr="00616C0F" w:rsidRDefault="00B4519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 – Getting Started with Credit</w:t>
            </w:r>
          </w:p>
        </w:tc>
        <w:tc>
          <w:tcPr>
            <w:tcW w:w="2340" w:type="dxa"/>
            <w:vAlign w:val="center"/>
          </w:tcPr>
          <w:p w14:paraId="1FF27833" w14:textId="14507B1D" w:rsidR="00B10D2D" w:rsidRPr="00616C0F" w:rsidRDefault="00B4519F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Skills Review – Unit D</w:t>
            </w:r>
          </w:p>
        </w:tc>
        <w:tc>
          <w:tcPr>
            <w:tcW w:w="2101" w:type="dxa"/>
            <w:vAlign w:val="center"/>
          </w:tcPr>
          <w:p w14:paraId="33FA0EBA" w14:textId="1A1E1AC1" w:rsidR="00B10D2D" w:rsidRPr="00616C0F" w:rsidRDefault="00B4519F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7 Review</w:t>
            </w:r>
          </w:p>
        </w:tc>
      </w:tr>
    </w:tbl>
    <w:p w14:paraId="34EE8CD9" w14:textId="03B4D665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1F284F"/>
    <w:rsid w:val="002D49FC"/>
    <w:rsid w:val="002E7188"/>
    <w:rsid w:val="002F2086"/>
    <w:rsid w:val="002F237B"/>
    <w:rsid w:val="00312DB8"/>
    <w:rsid w:val="003511A5"/>
    <w:rsid w:val="0037493E"/>
    <w:rsid w:val="003D0693"/>
    <w:rsid w:val="00486B84"/>
    <w:rsid w:val="00495DE5"/>
    <w:rsid w:val="004C5008"/>
    <w:rsid w:val="005003FB"/>
    <w:rsid w:val="00506DE7"/>
    <w:rsid w:val="005578B7"/>
    <w:rsid w:val="00593ED6"/>
    <w:rsid w:val="00616C0F"/>
    <w:rsid w:val="006B595F"/>
    <w:rsid w:val="006E7FC6"/>
    <w:rsid w:val="0071319B"/>
    <w:rsid w:val="00780557"/>
    <w:rsid w:val="007F7D5E"/>
    <w:rsid w:val="0080543C"/>
    <w:rsid w:val="00855BD2"/>
    <w:rsid w:val="00866749"/>
    <w:rsid w:val="00882F6B"/>
    <w:rsid w:val="0088523B"/>
    <w:rsid w:val="008C5245"/>
    <w:rsid w:val="008E7397"/>
    <w:rsid w:val="009107B0"/>
    <w:rsid w:val="009D62EE"/>
    <w:rsid w:val="009F2694"/>
    <w:rsid w:val="00A36E86"/>
    <w:rsid w:val="00A64D57"/>
    <w:rsid w:val="00AC6AD6"/>
    <w:rsid w:val="00B10D2D"/>
    <w:rsid w:val="00B1546F"/>
    <w:rsid w:val="00B4519F"/>
    <w:rsid w:val="00B50304"/>
    <w:rsid w:val="00B66BA5"/>
    <w:rsid w:val="00B903C9"/>
    <w:rsid w:val="00BB6976"/>
    <w:rsid w:val="00BD6B00"/>
    <w:rsid w:val="00D27194"/>
    <w:rsid w:val="00D33243"/>
    <w:rsid w:val="00EB0CC5"/>
    <w:rsid w:val="00EC2B17"/>
    <w:rsid w:val="00EF2050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5</cp:revision>
  <dcterms:created xsi:type="dcterms:W3CDTF">2016-11-27T18:53:00Z</dcterms:created>
  <dcterms:modified xsi:type="dcterms:W3CDTF">2016-12-01T19:58:00Z</dcterms:modified>
</cp:coreProperties>
</file>