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1148D2F5" w:rsidR="00B97BC3" w:rsidRDefault="003511A5" w:rsidP="003511A5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142C68">
        <w:rPr>
          <w:sz w:val="28"/>
          <w:szCs w:val="28"/>
        </w:rPr>
        <w:t xml:space="preserve">September </w:t>
      </w:r>
      <w:r w:rsidR="004C5008">
        <w:rPr>
          <w:sz w:val="28"/>
          <w:szCs w:val="28"/>
        </w:rPr>
        <w:t>12 - 16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340"/>
        <w:gridCol w:w="2160"/>
        <w:gridCol w:w="2340"/>
        <w:gridCol w:w="2250"/>
        <w:gridCol w:w="2250"/>
        <w:gridCol w:w="2371"/>
      </w:tblGrid>
      <w:tr w:rsidR="00616C0F" w14:paraId="18BB6219" w14:textId="77777777" w:rsidTr="00F32BBC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616C0F" w14:paraId="045BE06A" w14:textId="77777777" w:rsidTr="00F32BBC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B78B20" w14:textId="14DA048C" w:rsidR="003511A5" w:rsidRPr="00616C0F" w:rsidRDefault="00D271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NWEA Testing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611927" w14:textId="368E1F43" w:rsidR="003511A5" w:rsidRPr="00616C0F" w:rsidRDefault="00D271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– 1.5 Review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D20064E" w14:textId="77777777" w:rsidR="003511A5" w:rsidRDefault="00D271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 Review</w:t>
            </w:r>
          </w:p>
          <w:p w14:paraId="010EAE6F" w14:textId="39D7AD78" w:rsidR="00D27194" w:rsidRPr="00616C0F" w:rsidRDefault="00D271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35; #1 – 20 all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4693D2" w14:textId="391AFF63" w:rsidR="003511A5" w:rsidRPr="00616C0F" w:rsidRDefault="00D271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 Test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A19B4F" w14:textId="15254076" w:rsidR="003511A5" w:rsidRPr="00616C0F" w:rsidRDefault="00D271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Activity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24005565" w14:textId="77777777" w:rsidR="00D27194" w:rsidRDefault="00D27194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2.2 – Analyzing How Transactions Affect Accounts</w:t>
            </w:r>
          </w:p>
          <w:p w14:paraId="4BCFF7A2" w14:textId="073F1889" w:rsidR="00D27194" w:rsidRPr="00616C0F" w:rsidRDefault="00D27194" w:rsidP="00D271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Aplia</w:t>
            </w:r>
            <w:proofErr w:type="spellEnd"/>
            <w:r>
              <w:rPr>
                <w:sz w:val="22"/>
                <w:szCs w:val="22"/>
              </w:rPr>
              <w:t xml:space="preserve"> 2.2</w:t>
            </w:r>
          </w:p>
        </w:tc>
      </w:tr>
      <w:tr w:rsidR="00616C0F" w14:paraId="7B92D400" w14:textId="77777777" w:rsidTr="00F32BBC">
        <w:trPr>
          <w:trHeight w:val="1728"/>
        </w:trPr>
        <w:tc>
          <w:tcPr>
            <w:tcW w:w="805" w:type="dxa"/>
          </w:tcPr>
          <w:p w14:paraId="53BCFED3" w14:textId="3BD8CD0C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9581DB" w14:textId="03CCA42D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FD56E9">
              <w:rPr>
                <w:sz w:val="22"/>
                <w:szCs w:val="22"/>
              </w:rPr>
              <w:t>Solving equations with variables on both sides worksheet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5BE6A654" w:rsidR="00F32BBC" w:rsidRPr="00616C0F" w:rsidRDefault="00F32BBC" w:rsidP="00FD5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FD56E9">
              <w:rPr>
                <w:sz w:val="22"/>
                <w:szCs w:val="22"/>
              </w:rPr>
              <w:t>Rewriting Equations worksheet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58AD4" w14:textId="05328019" w:rsidR="003511A5" w:rsidRPr="00616C0F" w:rsidRDefault="00D271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– 1.5 - Test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EBE173" w14:textId="2E2591C9" w:rsidR="003511A5" w:rsidRPr="00616C0F" w:rsidRDefault="00D271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 Test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34CAF9" w14:textId="1F27041B" w:rsidR="00616C0F" w:rsidRPr="00616C0F" w:rsidRDefault="00D271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Resume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5B9643" w14:textId="62717D99" w:rsidR="003511A5" w:rsidRPr="00616C0F" w:rsidRDefault="00D271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Files and Folders Worksheet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99EB67B" w14:textId="757EBDD1" w:rsidR="00D27194" w:rsidRDefault="00D27194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2.3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Analyzing How Transactions Affect Owner’s Equity</w:t>
            </w:r>
          </w:p>
          <w:p w14:paraId="38A06015" w14:textId="0366697D" w:rsidR="00F32BBC" w:rsidRPr="00616C0F" w:rsidRDefault="00D27194" w:rsidP="00D271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Aplia</w:t>
            </w:r>
            <w:proofErr w:type="spellEnd"/>
            <w:r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>3</w:t>
            </w:r>
          </w:p>
        </w:tc>
      </w:tr>
      <w:tr w:rsidR="00616C0F" w14:paraId="12CACBC4" w14:textId="77777777" w:rsidTr="00F32BBC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Align w:val="center"/>
          </w:tcPr>
          <w:p w14:paraId="50F3B468" w14:textId="3FC92C93" w:rsidR="00616C0F" w:rsidRDefault="00F32BB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</w:t>
            </w:r>
            <w:r w:rsidR="00FD56E9">
              <w:rPr>
                <w:sz w:val="22"/>
                <w:szCs w:val="22"/>
              </w:rPr>
              <w:t xml:space="preserve"> 1.3 cont.</w:t>
            </w:r>
          </w:p>
          <w:p w14:paraId="7496C7C6" w14:textId="77777777" w:rsidR="00F32BBC" w:rsidRDefault="00F32BBC" w:rsidP="00F32BBC">
            <w:pPr>
              <w:jc w:val="center"/>
              <w:rPr>
                <w:sz w:val="22"/>
                <w:szCs w:val="22"/>
              </w:rPr>
            </w:pPr>
          </w:p>
          <w:p w14:paraId="759450E5" w14:textId="31B8478C" w:rsidR="00F32BBC" w:rsidRPr="00616C0F" w:rsidRDefault="00F32BBC" w:rsidP="00FD5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FD56E9">
              <w:rPr>
                <w:sz w:val="22"/>
                <w:szCs w:val="22"/>
              </w:rPr>
              <w:t>Ch. 1 Review; p. 33 – 35; 1 – 17 all</w:t>
            </w:r>
          </w:p>
        </w:tc>
        <w:tc>
          <w:tcPr>
            <w:tcW w:w="2160" w:type="dxa"/>
            <w:vAlign w:val="center"/>
          </w:tcPr>
          <w:p w14:paraId="55F049CA" w14:textId="06EB9FA9" w:rsidR="003511A5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– Conditional Statements</w:t>
            </w:r>
          </w:p>
        </w:tc>
        <w:tc>
          <w:tcPr>
            <w:tcW w:w="2340" w:type="dxa"/>
            <w:vAlign w:val="center"/>
          </w:tcPr>
          <w:p w14:paraId="7E4BBA19" w14:textId="2FF4DE90" w:rsidR="00B10D2D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– Circles and Amount of Turn</w:t>
            </w:r>
          </w:p>
        </w:tc>
        <w:tc>
          <w:tcPr>
            <w:tcW w:w="2250" w:type="dxa"/>
            <w:vAlign w:val="center"/>
          </w:tcPr>
          <w:p w14:paraId="3A2F4A9E" w14:textId="26D8E574" w:rsidR="00B10D2D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– Earned Income and Benefits</w:t>
            </w:r>
          </w:p>
        </w:tc>
        <w:tc>
          <w:tcPr>
            <w:tcW w:w="2250" w:type="dxa"/>
            <w:vAlign w:val="center"/>
          </w:tcPr>
          <w:p w14:paraId="434E5ADA" w14:textId="6D60F575" w:rsidR="00B10D2D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files and folders</w:t>
            </w:r>
          </w:p>
        </w:tc>
        <w:tc>
          <w:tcPr>
            <w:tcW w:w="2371" w:type="dxa"/>
            <w:vAlign w:val="center"/>
          </w:tcPr>
          <w:p w14:paraId="300033AA" w14:textId="3D45C3F3" w:rsidR="00B10D2D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and 2.3 cont.</w:t>
            </w:r>
          </w:p>
        </w:tc>
      </w:tr>
      <w:tr w:rsidR="00616C0F" w14:paraId="07F954C6" w14:textId="77777777" w:rsidTr="00F32BBC">
        <w:trPr>
          <w:trHeight w:val="1728"/>
        </w:trPr>
        <w:tc>
          <w:tcPr>
            <w:tcW w:w="805" w:type="dxa"/>
          </w:tcPr>
          <w:p w14:paraId="08F7CADD" w14:textId="305CD652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340" w:type="dxa"/>
            <w:vAlign w:val="center"/>
          </w:tcPr>
          <w:p w14:paraId="55A1111E" w14:textId="54200B4A" w:rsidR="00B10D2D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FD56E9">
              <w:rPr>
                <w:sz w:val="22"/>
                <w:szCs w:val="22"/>
              </w:rPr>
              <w:t>p. 24; #18 – 30 all</w:t>
            </w:r>
          </w:p>
          <w:p w14:paraId="594CC107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252E3DA7" w14:textId="6946EEF3" w:rsidR="00F32BBC" w:rsidRPr="00616C0F" w:rsidRDefault="00F32BBC" w:rsidP="00FD5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 w:rsidR="00FD56E9">
              <w:rPr>
                <w:sz w:val="22"/>
                <w:szCs w:val="22"/>
              </w:rPr>
              <w:t>Ch. 1 In class review</w:t>
            </w:r>
          </w:p>
        </w:tc>
        <w:tc>
          <w:tcPr>
            <w:tcW w:w="2160" w:type="dxa"/>
            <w:vAlign w:val="center"/>
          </w:tcPr>
          <w:p w14:paraId="7A000070" w14:textId="378BE5B5" w:rsidR="00B10D2D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2.3 – </w:t>
            </w:r>
            <w:proofErr w:type="spellStart"/>
            <w:r>
              <w:rPr>
                <w:sz w:val="22"/>
                <w:szCs w:val="22"/>
              </w:rPr>
              <w:t>Biconditionals</w:t>
            </w:r>
            <w:proofErr w:type="spellEnd"/>
            <w:r>
              <w:rPr>
                <w:sz w:val="22"/>
                <w:szCs w:val="22"/>
              </w:rPr>
              <w:t xml:space="preserve"> and Definitions</w:t>
            </w:r>
          </w:p>
        </w:tc>
        <w:tc>
          <w:tcPr>
            <w:tcW w:w="2340" w:type="dxa"/>
            <w:vAlign w:val="center"/>
          </w:tcPr>
          <w:p w14:paraId="6D1DC18B" w14:textId="4F204F09" w:rsidR="00F32BBC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– Degree Measure</w:t>
            </w:r>
          </w:p>
        </w:tc>
        <w:tc>
          <w:tcPr>
            <w:tcW w:w="2250" w:type="dxa"/>
            <w:vAlign w:val="center"/>
          </w:tcPr>
          <w:p w14:paraId="2996F140" w14:textId="6D42D623" w:rsidR="00B10D2D" w:rsidRPr="00616C0F" w:rsidRDefault="00FD56E9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– Earned Income and Benefits</w:t>
            </w:r>
          </w:p>
        </w:tc>
        <w:tc>
          <w:tcPr>
            <w:tcW w:w="2250" w:type="dxa"/>
            <w:vAlign w:val="center"/>
          </w:tcPr>
          <w:p w14:paraId="1EB1F28D" w14:textId="0C5F2986" w:rsidR="00B10D2D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files and folders</w:t>
            </w:r>
          </w:p>
        </w:tc>
        <w:tc>
          <w:tcPr>
            <w:tcW w:w="2371" w:type="dxa"/>
            <w:vAlign w:val="center"/>
          </w:tcPr>
          <w:p w14:paraId="2BB2DDF2" w14:textId="67C328F0" w:rsidR="00B10D2D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Mastery and Challenge Problems</w:t>
            </w:r>
          </w:p>
        </w:tc>
      </w:tr>
      <w:tr w:rsidR="00616C0F" w14:paraId="1B13B304" w14:textId="77777777" w:rsidTr="00F32BBC">
        <w:trPr>
          <w:trHeight w:val="1728"/>
        </w:trPr>
        <w:tc>
          <w:tcPr>
            <w:tcW w:w="805" w:type="dxa"/>
          </w:tcPr>
          <w:p w14:paraId="0335EAD4" w14:textId="37BE0670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340" w:type="dxa"/>
            <w:vAlign w:val="center"/>
          </w:tcPr>
          <w:p w14:paraId="45CBD61D" w14:textId="21715BAB" w:rsidR="00B10D2D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FD56E9">
              <w:rPr>
                <w:sz w:val="22"/>
                <w:szCs w:val="22"/>
              </w:rPr>
              <w:t>: 1.4 – Rewriting Equations</w:t>
            </w:r>
          </w:p>
          <w:p w14:paraId="73D1ED65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467E71A6" w14:textId="7F691B10" w:rsidR="00F32BBC" w:rsidRPr="00616C0F" w:rsidRDefault="00F32BBC" w:rsidP="00FD5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 </w:t>
            </w:r>
            <w:r w:rsidR="00FD56E9">
              <w:rPr>
                <w:sz w:val="22"/>
                <w:szCs w:val="22"/>
              </w:rPr>
              <w:t>Ch. 1 Test</w:t>
            </w:r>
          </w:p>
        </w:tc>
        <w:tc>
          <w:tcPr>
            <w:tcW w:w="2160" w:type="dxa"/>
            <w:vAlign w:val="center"/>
          </w:tcPr>
          <w:p w14:paraId="7BDAD4B4" w14:textId="2DAB69E8" w:rsidR="00B10D2D" w:rsidRPr="00616C0F" w:rsidRDefault="00FD56E9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– Deductive Reasoning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14:paraId="151F07B6" w14:textId="59340BA1" w:rsidR="00B10D2D" w:rsidRPr="00616C0F" w:rsidRDefault="00FD56E9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– Using a Protractor</w:t>
            </w:r>
          </w:p>
        </w:tc>
        <w:tc>
          <w:tcPr>
            <w:tcW w:w="2250" w:type="dxa"/>
            <w:vAlign w:val="center"/>
          </w:tcPr>
          <w:p w14:paraId="70247F61" w14:textId="77777777" w:rsidR="00B10D2D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Mock Interviews</w:t>
            </w:r>
          </w:p>
          <w:p w14:paraId="62779094" w14:textId="20592526" w:rsidR="00FD56E9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2.2 – Unearned Income and Payments</w:t>
            </w:r>
          </w:p>
        </w:tc>
        <w:tc>
          <w:tcPr>
            <w:tcW w:w="2250" w:type="dxa"/>
            <w:vAlign w:val="center"/>
          </w:tcPr>
          <w:p w14:paraId="1FF27833" w14:textId="1989D468" w:rsidR="00B10D2D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files and folders review</w:t>
            </w:r>
          </w:p>
        </w:tc>
        <w:tc>
          <w:tcPr>
            <w:tcW w:w="2371" w:type="dxa"/>
            <w:vAlign w:val="center"/>
          </w:tcPr>
          <w:p w14:paraId="33FA0EBA" w14:textId="20A906AC" w:rsidR="00B10D2D" w:rsidRPr="00616C0F" w:rsidRDefault="00FD56E9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2 Review</w:t>
            </w:r>
          </w:p>
        </w:tc>
      </w:tr>
    </w:tbl>
    <w:p w14:paraId="5DC751D4" w14:textId="433797B0" w:rsidR="003511A5" w:rsidRPr="003511A5" w:rsidRDefault="003511A5">
      <w:pPr>
        <w:rPr>
          <w:sz w:val="28"/>
          <w:szCs w:val="28"/>
        </w:rPr>
      </w:pPr>
    </w:p>
    <w:sectPr w:rsidR="003511A5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127F41"/>
    <w:rsid w:val="00142C68"/>
    <w:rsid w:val="002F2086"/>
    <w:rsid w:val="003511A5"/>
    <w:rsid w:val="004C5008"/>
    <w:rsid w:val="00616C0F"/>
    <w:rsid w:val="007F7D5E"/>
    <w:rsid w:val="00866749"/>
    <w:rsid w:val="0088523B"/>
    <w:rsid w:val="009D62EE"/>
    <w:rsid w:val="00A36E86"/>
    <w:rsid w:val="00B10D2D"/>
    <w:rsid w:val="00D27194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2016-09-11T18:55:00Z</dcterms:created>
  <dcterms:modified xsi:type="dcterms:W3CDTF">2016-09-11T19:04:00Z</dcterms:modified>
</cp:coreProperties>
</file>